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Pr="00E24C45" w:rsidRDefault="00395013" w:rsidP="00395013">
      <w:pPr>
        <w:jc w:val="center"/>
        <w:rPr>
          <w:b/>
          <w:sz w:val="28"/>
          <w:szCs w:val="28"/>
          <w:lang w:val="uk-UA"/>
        </w:rPr>
      </w:pPr>
      <w:r w:rsidRPr="00E24C45"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Pr="00E24C45" w:rsidRDefault="00395013" w:rsidP="00395013">
      <w:pPr>
        <w:jc w:val="center"/>
        <w:rPr>
          <w:b/>
          <w:sz w:val="28"/>
          <w:szCs w:val="28"/>
          <w:lang w:val="uk-UA"/>
        </w:rPr>
      </w:pPr>
      <w:r w:rsidRPr="00E24C45"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Pr="00E24C45" w:rsidRDefault="00395013" w:rsidP="00395013">
      <w:pPr>
        <w:jc w:val="center"/>
        <w:rPr>
          <w:b/>
          <w:sz w:val="28"/>
          <w:szCs w:val="28"/>
          <w:lang w:val="uk-UA"/>
        </w:rPr>
      </w:pPr>
      <w:r w:rsidRPr="00E24C45"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Pr="00E24C45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E24C45" w:rsidRDefault="00621005" w:rsidP="00395013">
      <w:pPr>
        <w:jc w:val="center"/>
        <w:rPr>
          <w:b/>
          <w:sz w:val="28"/>
          <w:szCs w:val="28"/>
          <w:lang w:val="uk-UA"/>
        </w:rPr>
      </w:pPr>
      <w:r w:rsidRPr="00E24C45">
        <w:rPr>
          <w:sz w:val="28"/>
          <w:szCs w:val="28"/>
          <w:lang w:val="uk-UA"/>
        </w:rPr>
        <w:t>Навчально-науковий юридичний інститут</w:t>
      </w:r>
    </w:p>
    <w:p w:rsidR="00395013" w:rsidRPr="00E24C45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sz w:val="28"/>
          <w:szCs w:val="28"/>
          <w:lang w:val="uk-UA"/>
        </w:rPr>
      </w:pPr>
      <w:r w:rsidRPr="00E24C45">
        <w:rPr>
          <w:sz w:val="28"/>
          <w:szCs w:val="28"/>
          <w:lang w:val="uk-UA"/>
        </w:rPr>
        <w:t>Кафедра</w:t>
      </w:r>
      <w:r w:rsidR="00621005" w:rsidRPr="00E24C45">
        <w:rPr>
          <w:sz w:val="28"/>
          <w:szCs w:val="28"/>
          <w:lang w:val="uk-UA"/>
        </w:rPr>
        <w:t xml:space="preserve"> </w:t>
      </w:r>
      <w:r w:rsidR="00EB0E8D" w:rsidRPr="00E24C45">
        <w:rPr>
          <w:sz w:val="28"/>
          <w:szCs w:val="28"/>
          <w:lang w:val="uk-UA"/>
        </w:rPr>
        <w:t>судочинства</w:t>
      </w:r>
    </w:p>
    <w:p w:rsidR="00C63C34" w:rsidRDefault="00C63C34" w:rsidP="00C63C34">
      <w:pPr>
        <w:jc w:val="center"/>
        <w:rPr>
          <w:b/>
          <w:sz w:val="28"/>
          <w:szCs w:val="28"/>
          <w:lang w:val="uk-UA"/>
        </w:rPr>
      </w:pPr>
    </w:p>
    <w:p w:rsidR="00C63C34" w:rsidRDefault="00C63C34" w:rsidP="00C63C34">
      <w:pPr>
        <w:jc w:val="center"/>
        <w:rPr>
          <w:b/>
          <w:sz w:val="28"/>
          <w:szCs w:val="28"/>
          <w:lang w:val="uk-UA"/>
        </w:rPr>
      </w:pPr>
    </w:p>
    <w:p w:rsidR="00C63C34" w:rsidRPr="00C63C34" w:rsidRDefault="00C63C34" w:rsidP="00C63C34">
      <w:pPr>
        <w:jc w:val="center"/>
        <w:rPr>
          <w:b/>
          <w:sz w:val="28"/>
          <w:szCs w:val="28"/>
          <w:lang w:val="uk-UA"/>
        </w:rPr>
      </w:pPr>
      <w:r w:rsidRPr="00C63C34">
        <w:rPr>
          <w:b/>
          <w:sz w:val="28"/>
          <w:szCs w:val="28"/>
          <w:lang w:val="uk-UA"/>
        </w:rPr>
        <w:t>СИЛАБУС НАВЧАЛЬНОЇ ДИСЦИПЛІНИ</w:t>
      </w:r>
    </w:p>
    <w:p w:rsidR="00395013" w:rsidRPr="00E24C45" w:rsidRDefault="00395013" w:rsidP="00395013">
      <w:pPr>
        <w:jc w:val="center"/>
        <w:rPr>
          <w:sz w:val="28"/>
          <w:szCs w:val="28"/>
          <w:lang w:val="uk-UA"/>
        </w:rPr>
      </w:pPr>
    </w:p>
    <w:p w:rsidR="00A13685" w:rsidRDefault="00A13685" w:rsidP="00A13685">
      <w:pPr>
        <w:jc w:val="center"/>
        <w:rPr>
          <w:b/>
          <w:sz w:val="28"/>
          <w:szCs w:val="28"/>
          <w:lang w:val="uk-UA"/>
        </w:rPr>
      </w:pPr>
      <w:r w:rsidRPr="007C18D4">
        <w:rPr>
          <w:b/>
          <w:sz w:val="28"/>
          <w:szCs w:val="28"/>
          <w:lang w:val="uk-UA"/>
        </w:rPr>
        <w:t>ОРГАНІЗАЦІЯ РОБОТИ ПРОКУРАТУРИ</w:t>
      </w:r>
    </w:p>
    <w:p w:rsidR="00D35D13" w:rsidRPr="00E24C45" w:rsidRDefault="00D35D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4A6F0F" w:rsidRPr="004A6F0F" w:rsidRDefault="00B93336" w:rsidP="004A6F0F">
      <w:pPr>
        <w:spacing w:line="360" w:lineRule="auto"/>
        <w:rPr>
          <w:sz w:val="28"/>
          <w:szCs w:val="28"/>
          <w:lang w:val="uk-UA"/>
        </w:rPr>
      </w:pPr>
      <w:r w:rsidRPr="00E24C45">
        <w:rPr>
          <w:sz w:val="28"/>
          <w:szCs w:val="28"/>
          <w:lang w:val="uk-UA"/>
        </w:rPr>
        <w:t xml:space="preserve">                          </w:t>
      </w:r>
      <w:r w:rsidR="004A6F0F" w:rsidRPr="004A6F0F">
        <w:rPr>
          <w:sz w:val="28"/>
          <w:szCs w:val="28"/>
          <w:lang w:val="uk-UA"/>
        </w:rPr>
        <w:t>Рівень вищої освіти – другий (магістерський)</w:t>
      </w:r>
    </w:p>
    <w:p w:rsidR="004A6F0F" w:rsidRPr="004A6F0F" w:rsidRDefault="004A6F0F" w:rsidP="004A6F0F">
      <w:pPr>
        <w:spacing w:line="360" w:lineRule="auto"/>
        <w:rPr>
          <w:sz w:val="28"/>
          <w:szCs w:val="28"/>
          <w:lang w:val="uk-UA"/>
        </w:rPr>
      </w:pPr>
      <w:r w:rsidRPr="004A6F0F">
        <w:rPr>
          <w:sz w:val="28"/>
          <w:szCs w:val="28"/>
          <w:lang w:val="uk-UA"/>
        </w:rPr>
        <w:t xml:space="preserve">                           Освітня </w:t>
      </w:r>
      <w:r w:rsidRPr="004A6F0F">
        <w:rPr>
          <w:sz w:val="28"/>
          <w:szCs w:val="28"/>
        </w:rPr>
        <w:t>про</w:t>
      </w:r>
      <w:r w:rsidRPr="004A6F0F">
        <w:rPr>
          <w:sz w:val="28"/>
          <w:szCs w:val="28"/>
          <w:lang w:val="uk-UA"/>
        </w:rPr>
        <w:t>грама Право</w:t>
      </w:r>
    </w:p>
    <w:p w:rsidR="004A6F0F" w:rsidRPr="004A6F0F" w:rsidRDefault="004A6F0F" w:rsidP="004A6F0F">
      <w:pPr>
        <w:spacing w:line="360" w:lineRule="auto"/>
        <w:rPr>
          <w:sz w:val="28"/>
          <w:szCs w:val="28"/>
          <w:lang w:val="uk-UA"/>
        </w:rPr>
      </w:pPr>
      <w:r w:rsidRPr="004A6F0F">
        <w:rPr>
          <w:sz w:val="28"/>
          <w:szCs w:val="28"/>
          <w:lang w:val="uk-UA"/>
        </w:rPr>
        <w:t xml:space="preserve">                           Спеціальність 081 Право</w:t>
      </w:r>
    </w:p>
    <w:p w:rsidR="004A6F0F" w:rsidRPr="004A6F0F" w:rsidRDefault="004A6F0F" w:rsidP="004A6F0F">
      <w:pPr>
        <w:spacing w:line="360" w:lineRule="auto"/>
        <w:rPr>
          <w:sz w:val="28"/>
          <w:szCs w:val="28"/>
          <w:lang w:val="uk-UA"/>
        </w:rPr>
      </w:pPr>
      <w:r w:rsidRPr="004A6F0F">
        <w:rPr>
          <w:sz w:val="28"/>
          <w:szCs w:val="28"/>
          <w:lang w:val="uk-UA"/>
        </w:rPr>
        <w:t xml:space="preserve">                           Галузь знань 08 Право</w:t>
      </w:r>
    </w:p>
    <w:p w:rsidR="00B10A22" w:rsidRPr="00E24C45" w:rsidRDefault="00B93336" w:rsidP="004A6F0F">
      <w:pPr>
        <w:rPr>
          <w:sz w:val="28"/>
          <w:szCs w:val="28"/>
          <w:lang w:val="uk-UA"/>
        </w:rPr>
      </w:pPr>
      <w:r w:rsidRPr="00E24C45">
        <w:rPr>
          <w:sz w:val="28"/>
          <w:szCs w:val="28"/>
          <w:lang w:val="uk-UA"/>
        </w:rPr>
        <w:t xml:space="preserve"> </w:t>
      </w:r>
    </w:p>
    <w:p w:rsidR="00395013" w:rsidRPr="00E24C45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right"/>
        <w:rPr>
          <w:sz w:val="28"/>
          <w:szCs w:val="28"/>
          <w:lang w:val="uk-UA"/>
        </w:rPr>
      </w:pPr>
      <w:r w:rsidRPr="00E24C45">
        <w:rPr>
          <w:sz w:val="28"/>
          <w:szCs w:val="28"/>
          <w:lang w:val="uk-UA"/>
        </w:rPr>
        <w:t>Затверджено на засіданні кафедри</w:t>
      </w:r>
    </w:p>
    <w:p w:rsidR="00395013" w:rsidRPr="00E24C45" w:rsidRDefault="00395013" w:rsidP="00395013">
      <w:pPr>
        <w:jc w:val="right"/>
        <w:rPr>
          <w:sz w:val="28"/>
          <w:szCs w:val="28"/>
          <w:lang w:val="uk-UA"/>
        </w:rPr>
      </w:pPr>
      <w:r w:rsidRPr="00E24C45">
        <w:rPr>
          <w:sz w:val="28"/>
          <w:szCs w:val="28"/>
          <w:lang w:val="uk-UA"/>
        </w:rPr>
        <w:t>Протокол №</w:t>
      </w:r>
      <w:r w:rsidR="00AB324B" w:rsidRPr="00E24C45">
        <w:rPr>
          <w:sz w:val="28"/>
          <w:szCs w:val="28"/>
          <w:lang w:val="uk-UA"/>
        </w:rPr>
        <w:t xml:space="preserve"> </w:t>
      </w:r>
      <w:r w:rsidR="00D461E5">
        <w:rPr>
          <w:sz w:val="28"/>
          <w:szCs w:val="28"/>
          <w:lang w:val="uk-UA"/>
        </w:rPr>
        <w:t>1</w:t>
      </w:r>
      <w:r w:rsidR="002478D7" w:rsidRPr="00E24C45">
        <w:rPr>
          <w:sz w:val="28"/>
          <w:szCs w:val="28"/>
          <w:lang w:val="uk-UA"/>
        </w:rPr>
        <w:t xml:space="preserve"> </w:t>
      </w:r>
      <w:r w:rsidRPr="00E24C45">
        <w:rPr>
          <w:sz w:val="28"/>
          <w:szCs w:val="28"/>
          <w:lang w:val="uk-UA"/>
        </w:rPr>
        <w:t xml:space="preserve">від </w:t>
      </w:r>
      <w:r w:rsidR="00C446C0">
        <w:rPr>
          <w:sz w:val="28"/>
          <w:szCs w:val="28"/>
          <w:lang w:val="uk-UA"/>
        </w:rPr>
        <w:t>31</w:t>
      </w:r>
      <w:r w:rsidR="00AB324B" w:rsidRPr="00E24C45">
        <w:rPr>
          <w:sz w:val="28"/>
          <w:szCs w:val="28"/>
          <w:lang w:val="uk-UA"/>
        </w:rPr>
        <w:t xml:space="preserve"> </w:t>
      </w:r>
      <w:r w:rsidR="00C446C0">
        <w:rPr>
          <w:sz w:val="28"/>
          <w:szCs w:val="28"/>
          <w:lang w:val="uk-UA"/>
        </w:rPr>
        <w:t>серпня</w:t>
      </w:r>
      <w:r w:rsidRPr="00E24C45">
        <w:rPr>
          <w:sz w:val="28"/>
          <w:szCs w:val="28"/>
          <w:lang w:val="uk-UA"/>
        </w:rPr>
        <w:t xml:space="preserve"> 20</w:t>
      </w:r>
      <w:r w:rsidR="00D461E5">
        <w:rPr>
          <w:sz w:val="28"/>
          <w:szCs w:val="28"/>
          <w:lang w:val="uk-UA"/>
        </w:rPr>
        <w:t>21</w:t>
      </w:r>
      <w:r w:rsidR="006452D5">
        <w:rPr>
          <w:sz w:val="28"/>
          <w:szCs w:val="28"/>
          <w:lang w:val="uk-UA"/>
        </w:rPr>
        <w:t xml:space="preserve"> р.</w:t>
      </w:r>
    </w:p>
    <w:p w:rsidR="00395013" w:rsidRPr="00E24C45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Pr="00E24C45" w:rsidRDefault="00BC32A7" w:rsidP="004A6F0F">
      <w:pPr>
        <w:rPr>
          <w:sz w:val="28"/>
          <w:szCs w:val="28"/>
          <w:lang w:val="uk-UA"/>
        </w:rPr>
      </w:pPr>
    </w:p>
    <w:p w:rsidR="00BC32A7" w:rsidRPr="00E24C45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Pr="00E24C45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E24C45" w:rsidRDefault="00395013" w:rsidP="00BC32A7">
      <w:pPr>
        <w:jc w:val="center"/>
        <w:rPr>
          <w:sz w:val="28"/>
          <w:szCs w:val="28"/>
          <w:lang w:val="uk-UA"/>
        </w:rPr>
      </w:pPr>
      <w:r w:rsidRPr="00E24C45">
        <w:rPr>
          <w:sz w:val="28"/>
          <w:szCs w:val="28"/>
          <w:lang w:val="uk-UA"/>
        </w:rPr>
        <w:t>м. Івано-Франківськ - 20</w:t>
      </w:r>
      <w:r w:rsidR="00D461E5">
        <w:rPr>
          <w:sz w:val="28"/>
          <w:szCs w:val="28"/>
          <w:lang w:val="uk-UA"/>
        </w:rPr>
        <w:t>21</w:t>
      </w:r>
    </w:p>
    <w:p w:rsidR="00395013" w:rsidRPr="00E24C45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AB1B9E" w:rsidRPr="00E24C45" w:rsidRDefault="00AB1B9E" w:rsidP="00395013">
      <w:pPr>
        <w:jc w:val="center"/>
        <w:rPr>
          <w:b/>
          <w:sz w:val="28"/>
          <w:szCs w:val="28"/>
          <w:lang w:val="uk-UA"/>
        </w:rPr>
      </w:pPr>
    </w:p>
    <w:p w:rsidR="00395013" w:rsidRPr="00E24C45" w:rsidRDefault="00395013" w:rsidP="00395013">
      <w:pPr>
        <w:jc w:val="center"/>
        <w:rPr>
          <w:b/>
          <w:sz w:val="28"/>
          <w:szCs w:val="28"/>
          <w:lang w:val="uk-UA"/>
        </w:rPr>
      </w:pPr>
      <w:r w:rsidRPr="00E24C45">
        <w:rPr>
          <w:b/>
          <w:sz w:val="28"/>
          <w:szCs w:val="28"/>
          <w:lang w:val="uk-UA"/>
        </w:rPr>
        <w:t>ЗМІСТ</w:t>
      </w:r>
    </w:p>
    <w:p w:rsidR="00B10A22" w:rsidRPr="00E24C45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E24C45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3140AC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140AC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3140AC" w:rsidRPr="003140AC" w:rsidRDefault="003140AC" w:rsidP="003140A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140AC">
        <w:rPr>
          <w:rFonts w:ascii="Times New Roman" w:eastAsia="Times New Roman" w:hAnsi="Times New Roman" w:cs="Times New Roman"/>
          <w:sz w:val="28"/>
          <w:szCs w:val="28"/>
        </w:rPr>
        <w:t>Анотація до навчальної дисципліни</w:t>
      </w:r>
    </w:p>
    <w:p w:rsidR="003140AC" w:rsidRPr="003140AC" w:rsidRDefault="003140AC" w:rsidP="003140A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140AC">
        <w:rPr>
          <w:rFonts w:ascii="Times New Roman" w:eastAsia="Times New Roman" w:hAnsi="Times New Roman" w:cs="Times New Roman"/>
          <w:sz w:val="28"/>
          <w:szCs w:val="28"/>
        </w:rPr>
        <w:t>Мета та цілі навчальної дисципліни</w:t>
      </w:r>
    </w:p>
    <w:p w:rsidR="003140AC" w:rsidRPr="003140AC" w:rsidRDefault="003140AC" w:rsidP="003140A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140AC">
        <w:rPr>
          <w:rFonts w:ascii="Times New Roman" w:hAnsi="Times New Roman" w:cs="Times New Roman"/>
          <w:sz w:val="28"/>
          <w:szCs w:val="28"/>
        </w:rPr>
        <w:t xml:space="preserve">Програмні компетентності та результати навчання </w:t>
      </w:r>
    </w:p>
    <w:p w:rsidR="003140AC" w:rsidRPr="003140AC" w:rsidRDefault="003140AC" w:rsidP="003140A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140AC">
        <w:rPr>
          <w:rFonts w:ascii="Times New Roman" w:eastAsia="Times New Roman" w:hAnsi="Times New Roman" w:cs="Times New Roman"/>
          <w:sz w:val="28"/>
          <w:szCs w:val="28"/>
        </w:rPr>
        <w:t xml:space="preserve">Організація навчання </w:t>
      </w:r>
    </w:p>
    <w:p w:rsidR="003140AC" w:rsidRPr="003140AC" w:rsidRDefault="003140AC" w:rsidP="003140A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140AC">
        <w:rPr>
          <w:rFonts w:ascii="Times New Roman" w:eastAsia="Times New Roman" w:hAnsi="Times New Roman" w:cs="Times New Roman"/>
          <w:sz w:val="28"/>
          <w:szCs w:val="28"/>
        </w:rPr>
        <w:t>Система оцінювання навчальної дисципліни</w:t>
      </w:r>
    </w:p>
    <w:p w:rsidR="003140AC" w:rsidRPr="003140AC" w:rsidRDefault="003140AC" w:rsidP="003140A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140AC">
        <w:rPr>
          <w:rFonts w:ascii="Times New Roman" w:eastAsia="Times New Roman" w:hAnsi="Times New Roman" w:cs="Times New Roman"/>
          <w:sz w:val="28"/>
          <w:szCs w:val="28"/>
        </w:rPr>
        <w:t>Політика навчальної дисципліни</w:t>
      </w:r>
    </w:p>
    <w:p w:rsidR="00151BC4" w:rsidRPr="00E24C45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24C45"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E24C45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Pr="00E24C45" w:rsidRDefault="00395013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p w:rsidR="002C2330" w:rsidRPr="00E24C45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128"/>
      </w:tblGrid>
      <w:tr w:rsidR="00C67355" w:rsidRPr="00E24C45" w:rsidTr="00C060E3">
        <w:tc>
          <w:tcPr>
            <w:tcW w:w="9345" w:type="dxa"/>
            <w:gridSpan w:val="9"/>
          </w:tcPr>
          <w:p w:rsidR="00C67355" w:rsidRPr="00E24C45" w:rsidRDefault="00C67355" w:rsidP="00C67355">
            <w:pPr>
              <w:jc w:val="center"/>
              <w:rPr>
                <w:lang w:val="uk-UA"/>
              </w:rPr>
            </w:pPr>
            <w:r w:rsidRPr="00E24C45">
              <w:rPr>
                <w:b/>
                <w:lang w:val="uk-UA"/>
              </w:rPr>
              <w:t>1. Загальна інформація</w:t>
            </w:r>
          </w:p>
        </w:tc>
      </w:tr>
      <w:tr w:rsidR="00A13685" w:rsidRPr="00E24C45" w:rsidTr="00D66F9A">
        <w:tc>
          <w:tcPr>
            <w:tcW w:w="2547" w:type="dxa"/>
            <w:gridSpan w:val="3"/>
          </w:tcPr>
          <w:p w:rsidR="00A13685" w:rsidRPr="00E24C45" w:rsidRDefault="00A13685" w:rsidP="00A13685">
            <w:pPr>
              <w:rPr>
                <w:b/>
                <w:lang w:val="uk-UA"/>
              </w:rPr>
            </w:pPr>
            <w:r w:rsidRPr="00E24C45">
              <w:rPr>
                <w:b/>
                <w:lang w:val="uk-UA"/>
              </w:rPr>
              <w:t>Назва дисципліни</w:t>
            </w:r>
          </w:p>
        </w:tc>
        <w:tc>
          <w:tcPr>
            <w:tcW w:w="6798" w:type="dxa"/>
            <w:gridSpan w:val="6"/>
          </w:tcPr>
          <w:p w:rsidR="00A13685" w:rsidRPr="00E24C45" w:rsidRDefault="00A13685" w:rsidP="00A13685">
            <w:pPr>
              <w:jc w:val="both"/>
              <w:rPr>
                <w:lang w:val="uk-UA"/>
              </w:rPr>
            </w:pPr>
            <w:r w:rsidRPr="007C18D4">
              <w:rPr>
                <w:lang w:val="uk-UA"/>
              </w:rPr>
              <w:t>Організація роботи прокуратури</w:t>
            </w:r>
          </w:p>
        </w:tc>
      </w:tr>
      <w:tr w:rsidR="002C2330" w:rsidRPr="00E24C45" w:rsidTr="00D66F9A">
        <w:tc>
          <w:tcPr>
            <w:tcW w:w="2547" w:type="dxa"/>
            <w:gridSpan w:val="3"/>
          </w:tcPr>
          <w:p w:rsidR="002C2330" w:rsidRPr="00E24C45" w:rsidRDefault="002C2330" w:rsidP="00EE1819">
            <w:pPr>
              <w:rPr>
                <w:b/>
                <w:lang w:val="uk-UA"/>
              </w:rPr>
            </w:pPr>
            <w:r w:rsidRPr="00E24C45">
              <w:rPr>
                <w:b/>
                <w:lang w:val="uk-UA"/>
              </w:rPr>
              <w:t>Викладач (-і)</w:t>
            </w:r>
          </w:p>
        </w:tc>
        <w:tc>
          <w:tcPr>
            <w:tcW w:w="6798" w:type="dxa"/>
            <w:gridSpan w:val="6"/>
          </w:tcPr>
          <w:p w:rsidR="001678CE" w:rsidRPr="00E24C45" w:rsidRDefault="003140AC" w:rsidP="00EB0E8D">
            <w:pPr>
              <w:jc w:val="both"/>
              <w:rPr>
                <w:lang w:val="uk-UA"/>
              </w:rPr>
            </w:pPr>
            <w:proofErr w:type="spellStart"/>
            <w:r w:rsidRPr="0086099E">
              <w:rPr>
                <w:lang w:val="uk-UA"/>
              </w:rPr>
              <w:t>Горблянський</w:t>
            </w:r>
            <w:proofErr w:type="spellEnd"/>
            <w:r>
              <w:rPr>
                <w:lang w:val="uk-UA"/>
              </w:rPr>
              <w:t xml:space="preserve"> Володимир Ярославович</w:t>
            </w:r>
            <w:r w:rsidR="001678CE" w:rsidRPr="00E24C45">
              <w:rPr>
                <w:lang w:val="uk-UA"/>
              </w:rPr>
              <w:t xml:space="preserve">, </w:t>
            </w:r>
            <w:proofErr w:type="spellStart"/>
            <w:r w:rsidR="00EB0E8D" w:rsidRPr="00E24C45">
              <w:rPr>
                <w:lang w:val="uk-UA"/>
              </w:rPr>
              <w:t>к</w:t>
            </w:r>
            <w:r w:rsidR="001678CE" w:rsidRPr="00E24C45">
              <w:rPr>
                <w:lang w:val="uk-UA"/>
              </w:rPr>
              <w:t>.ю.н</w:t>
            </w:r>
            <w:proofErr w:type="spellEnd"/>
            <w:r w:rsidR="001678CE" w:rsidRPr="00E24C45">
              <w:rPr>
                <w:lang w:val="uk-UA"/>
              </w:rPr>
              <w:t xml:space="preserve">., </w:t>
            </w:r>
            <w:r w:rsidR="00EB0E8D" w:rsidRPr="00E24C45">
              <w:rPr>
                <w:lang w:val="uk-UA"/>
              </w:rPr>
              <w:t>викладач</w:t>
            </w:r>
            <w:r w:rsidR="001678CE" w:rsidRPr="00E24C45">
              <w:rPr>
                <w:lang w:val="uk-UA"/>
              </w:rPr>
              <w:t xml:space="preserve"> кафедри </w:t>
            </w:r>
            <w:r w:rsidR="00EB0E8D" w:rsidRPr="00E24C45">
              <w:rPr>
                <w:lang w:val="uk-UA"/>
              </w:rPr>
              <w:t>судочинства</w:t>
            </w:r>
          </w:p>
        </w:tc>
      </w:tr>
      <w:tr w:rsidR="002C2330" w:rsidRPr="00E24C45" w:rsidTr="00D66F9A">
        <w:tc>
          <w:tcPr>
            <w:tcW w:w="2547" w:type="dxa"/>
            <w:gridSpan w:val="3"/>
          </w:tcPr>
          <w:p w:rsidR="002C2330" w:rsidRPr="00E24C45" w:rsidRDefault="00EE1819" w:rsidP="00EE1819">
            <w:pPr>
              <w:rPr>
                <w:b/>
                <w:lang w:val="uk-UA"/>
              </w:rPr>
            </w:pPr>
            <w:r w:rsidRPr="00E24C4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6"/>
          </w:tcPr>
          <w:p w:rsidR="002C2330" w:rsidRPr="00E24C45" w:rsidRDefault="003140AC" w:rsidP="00236A99">
            <w:pPr>
              <w:jc w:val="both"/>
              <w:rPr>
                <w:lang w:val="uk-UA"/>
              </w:rPr>
            </w:pPr>
            <w:proofErr w:type="spellStart"/>
            <w:r w:rsidRPr="0086099E">
              <w:rPr>
                <w:lang w:val="uk-UA"/>
              </w:rPr>
              <w:t>Горблянський</w:t>
            </w:r>
            <w:proofErr w:type="spellEnd"/>
            <w:r>
              <w:rPr>
                <w:lang w:val="uk-UA"/>
              </w:rPr>
              <w:t xml:space="preserve"> Володимир Ярославович </w:t>
            </w:r>
            <w:r w:rsidR="00236A99" w:rsidRPr="00E24C45">
              <w:rPr>
                <w:color w:val="262626"/>
                <w:shd w:val="clear" w:color="auto" w:fill="FFFFFF"/>
                <w:lang w:val="uk-UA"/>
              </w:rPr>
              <w:t>(0342) 596178</w:t>
            </w:r>
          </w:p>
        </w:tc>
      </w:tr>
      <w:tr w:rsidR="002C2330" w:rsidRPr="003140AC" w:rsidTr="00D66F9A">
        <w:tc>
          <w:tcPr>
            <w:tcW w:w="2547" w:type="dxa"/>
            <w:gridSpan w:val="3"/>
          </w:tcPr>
          <w:p w:rsidR="002C2330" w:rsidRPr="00E24C45" w:rsidRDefault="00EE1819" w:rsidP="00EE1819">
            <w:pPr>
              <w:rPr>
                <w:b/>
                <w:lang w:val="uk-UA"/>
              </w:rPr>
            </w:pPr>
            <w:r w:rsidRPr="00E24C45">
              <w:rPr>
                <w:b/>
                <w:lang w:val="uk-UA"/>
              </w:rPr>
              <w:t>E-</w:t>
            </w:r>
            <w:proofErr w:type="spellStart"/>
            <w:r w:rsidRPr="00E24C45">
              <w:rPr>
                <w:b/>
                <w:lang w:val="uk-UA"/>
              </w:rPr>
              <w:t>mail</w:t>
            </w:r>
            <w:proofErr w:type="spellEnd"/>
            <w:r w:rsidRPr="00E24C45">
              <w:rPr>
                <w:b/>
                <w:lang w:val="uk-UA"/>
              </w:rPr>
              <w:t xml:space="preserve"> викладача</w:t>
            </w:r>
          </w:p>
        </w:tc>
        <w:tc>
          <w:tcPr>
            <w:tcW w:w="6798" w:type="dxa"/>
            <w:gridSpan w:val="6"/>
          </w:tcPr>
          <w:p w:rsidR="003140AC" w:rsidRDefault="003140AC" w:rsidP="00EB0E8D">
            <w:pPr>
              <w:jc w:val="both"/>
              <w:rPr>
                <w:lang w:val="uk-UA"/>
              </w:rPr>
            </w:pPr>
            <w:proofErr w:type="spellStart"/>
            <w:r w:rsidRPr="0086099E">
              <w:rPr>
                <w:lang w:val="uk-UA"/>
              </w:rPr>
              <w:t>Горблянський</w:t>
            </w:r>
            <w:proofErr w:type="spellEnd"/>
            <w:r>
              <w:rPr>
                <w:lang w:val="uk-UA"/>
              </w:rPr>
              <w:t xml:space="preserve"> Володимир Ярославович</w:t>
            </w:r>
          </w:p>
          <w:p w:rsidR="002C2330" w:rsidRPr="00E24C45" w:rsidRDefault="003140AC" w:rsidP="00EB0E8D">
            <w:pPr>
              <w:jc w:val="both"/>
              <w:rPr>
                <w:lang w:val="uk-UA"/>
              </w:rPr>
            </w:pPr>
            <w:r w:rsidRPr="0086099E">
              <w:rPr>
                <w:lang w:val="uk-UA"/>
              </w:rPr>
              <w:t>volodymyr.horblianskyi@pnu.edu.ua</w:t>
            </w:r>
          </w:p>
        </w:tc>
      </w:tr>
      <w:tr w:rsidR="002C2330" w:rsidRPr="00E24C45" w:rsidTr="00D66F9A">
        <w:tc>
          <w:tcPr>
            <w:tcW w:w="2547" w:type="dxa"/>
            <w:gridSpan w:val="3"/>
          </w:tcPr>
          <w:p w:rsidR="002C2330" w:rsidRPr="00E24C45" w:rsidRDefault="00EE1819" w:rsidP="00395013">
            <w:pPr>
              <w:jc w:val="both"/>
              <w:rPr>
                <w:b/>
                <w:lang w:val="uk-UA"/>
              </w:rPr>
            </w:pPr>
            <w:r w:rsidRPr="00E24C4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798" w:type="dxa"/>
            <w:gridSpan w:val="6"/>
          </w:tcPr>
          <w:p w:rsidR="002C2330" w:rsidRPr="00E24C45" w:rsidRDefault="00835D68" w:rsidP="00395013">
            <w:pPr>
              <w:jc w:val="both"/>
              <w:rPr>
                <w:lang w:val="uk-UA"/>
              </w:rPr>
            </w:pPr>
            <w:r w:rsidRPr="00E24C45">
              <w:rPr>
                <w:lang w:val="uk-UA"/>
              </w:rPr>
              <w:t>Очний</w:t>
            </w:r>
          </w:p>
        </w:tc>
      </w:tr>
      <w:tr w:rsidR="002C2330" w:rsidRPr="00E24C45" w:rsidTr="00D66F9A">
        <w:tc>
          <w:tcPr>
            <w:tcW w:w="2547" w:type="dxa"/>
            <w:gridSpan w:val="3"/>
          </w:tcPr>
          <w:p w:rsidR="002C2330" w:rsidRPr="00E24C45" w:rsidRDefault="00EE1819" w:rsidP="00395013">
            <w:pPr>
              <w:jc w:val="both"/>
              <w:rPr>
                <w:b/>
                <w:lang w:val="uk-UA"/>
              </w:rPr>
            </w:pPr>
            <w:r w:rsidRPr="00E24C4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6"/>
          </w:tcPr>
          <w:p w:rsidR="002C2330" w:rsidRPr="00E24C45" w:rsidRDefault="000E60F3" w:rsidP="00395013">
            <w:pPr>
              <w:jc w:val="both"/>
              <w:rPr>
                <w:lang w:val="uk-UA"/>
              </w:rPr>
            </w:pPr>
            <w:r w:rsidRPr="00E24C45">
              <w:rPr>
                <w:lang w:val="uk-UA"/>
              </w:rPr>
              <w:t>3 кредити ЄКТС, 90 год.</w:t>
            </w:r>
          </w:p>
        </w:tc>
      </w:tr>
      <w:tr w:rsidR="002C2330" w:rsidRPr="009C5161" w:rsidTr="00D66F9A">
        <w:tc>
          <w:tcPr>
            <w:tcW w:w="2547" w:type="dxa"/>
            <w:gridSpan w:val="3"/>
          </w:tcPr>
          <w:p w:rsidR="002C2330" w:rsidRPr="00E24C45" w:rsidRDefault="00EE1819" w:rsidP="00395013">
            <w:pPr>
              <w:jc w:val="both"/>
              <w:rPr>
                <w:b/>
                <w:lang w:val="uk-UA"/>
              </w:rPr>
            </w:pPr>
            <w:r w:rsidRPr="00E24C45">
              <w:rPr>
                <w:b/>
                <w:lang w:val="uk-UA"/>
              </w:rPr>
              <w:t>Посилання на сайт дистанційно</w:t>
            </w:r>
            <w:r w:rsidR="00F9137E" w:rsidRPr="00E24C45">
              <w:rPr>
                <w:b/>
                <w:lang w:val="uk-UA"/>
              </w:rPr>
              <w:t>го навчання</w:t>
            </w:r>
          </w:p>
        </w:tc>
        <w:tc>
          <w:tcPr>
            <w:tcW w:w="6798" w:type="dxa"/>
            <w:gridSpan w:val="6"/>
          </w:tcPr>
          <w:p w:rsidR="002C2330" w:rsidRPr="00E24C45" w:rsidRDefault="00D461E5" w:rsidP="00395013">
            <w:pPr>
              <w:jc w:val="both"/>
              <w:rPr>
                <w:lang w:val="uk-UA"/>
              </w:rPr>
            </w:pPr>
            <w:hyperlink r:id="rId7" w:tgtFrame="_blank" w:history="1">
              <w:r w:rsidR="00325443" w:rsidRPr="00E24C45">
                <w:rPr>
                  <w:rStyle w:val="a8"/>
                  <w:color w:val="179BD7"/>
                  <w:shd w:val="clear" w:color="auto" w:fill="FFFFFF"/>
                  <w:lang w:val="uk-UA"/>
                </w:rPr>
                <w:t>http://www.d-learn.pu.if.ua</w:t>
              </w:r>
            </w:hyperlink>
          </w:p>
        </w:tc>
      </w:tr>
      <w:tr w:rsidR="003140AC" w:rsidRPr="006452D5" w:rsidTr="00D66F9A">
        <w:tc>
          <w:tcPr>
            <w:tcW w:w="2547" w:type="dxa"/>
            <w:gridSpan w:val="3"/>
          </w:tcPr>
          <w:p w:rsidR="003140AC" w:rsidRPr="00E24C45" w:rsidRDefault="003140AC" w:rsidP="003140AC">
            <w:pPr>
              <w:jc w:val="both"/>
              <w:rPr>
                <w:b/>
                <w:lang w:val="uk-UA"/>
              </w:rPr>
            </w:pPr>
            <w:r w:rsidRPr="00E24C45">
              <w:rPr>
                <w:b/>
                <w:lang w:val="uk-UA"/>
              </w:rPr>
              <w:t>Консультації</w:t>
            </w:r>
          </w:p>
        </w:tc>
        <w:tc>
          <w:tcPr>
            <w:tcW w:w="6798" w:type="dxa"/>
            <w:gridSpan w:val="6"/>
          </w:tcPr>
          <w:p w:rsidR="003140AC" w:rsidRDefault="003140AC" w:rsidP="003140AC">
            <w:pPr>
              <w:jc w:val="both"/>
            </w:pPr>
            <w:r>
              <w:rPr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4764AE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r>
              <w:rPr>
                <w:i/>
                <w:iCs/>
                <w:lang w:val="uk-UA"/>
              </w:rPr>
              <w:t xml:space="preserve"> </w:t>
            </w:r>
            <w:r w:rsidRPr="0040121D">
              <w:rPr>
                <w:rStyle w:val="a8"/>
                <w:lang w:val="uk-UA"/>
              </w:rPr>
              <w:t>https://ksud.pnu.edu.ua/графік-самостійної-роботи-зі-студент/</w:t>
            </w:r>
          </w:p>
          <w:p w:rsidR="003140AC" w:rsidRPr="00C67355" w:rsidRDefault="003140AC" w:rsidP="003140A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Також можливі консультації шляхом листування через електронну пошту, зокрема, що стосується погодження планів та змісту курсових робіт, індивідуальних науково-дослідних завдань. </w:t>
            </w:r>
          </w:p>
        </w:tc>
      </w:tr>
      <w:tr w:rsidR="00C67355" w:rsidRPr="00E24C45" w:rsidTr="00C060E3">
        <w:tc>
          <w:tcPr>
            <w:tcW w:w="9345" w:type="dxa"/>
            <w:gridSpan w:val="9"/>
          </w:tcPr>
          <w:p w:rsidR="00C67355" w:rsidRPr="00E24C45" w:rsidRDefault="00C67355" w:rsidP="00C67355">
            <w:pPr>
              <w:jc w:val="center"/>
              <w:rPr>
                <w:lang w:val="uk-UA"/>
              </w:rPr>
            </w:pPr>
            <w:r w:rsidRPr="00E24C45">
              <w:rPr>
                <w:b/>
                <w:lang w:val="uk-UA"/>
              </w:rPr>
              <w:t xml:space="preserve">2. Анотація до </w:t>
            </w:r>
            <w:r w:rsidR="00741461" w:rsidRPr="00E24C45">
              <w:rPr>
                <w:b/>
                <w:lang w:val="uk-UA"/>
              </w:rPr>
              <w:t>навчальної дисципліни</w:t>
            </w:r>
          </w:p>
        </w:tc>
      </w:tr>
      <w:tr w:rsidR="00177EC0" w:rsidRPr="00A13685" w:rsidTr="00C060E3">
        <w:tc>
          <w:tcPr>
            <w:tcW w:w="9345" w:type="dxa"/>
            <w:gridSpan w:val="9"/>
          </w:tcPr>
          <w:p w:rsidR="00177EC0" w:rsidRPr="0070608A" w:rsidRDefault="00177EC0" w:rsidP="00177EC0">
            <w:pPr>
              <w:autoSpaceDE w:val="0"/>
              <w:autoSpaceDN w:val="0"/>
              <w:adjustRightInd w:val="0"/>
              <w:ind w:firstLine="567"/>
              <w:jc w:val="both"/>
              <w:rPr>
                <w:lang w:val="uk-UA"/>
              </w:rPr>
            </w:pPr>
            <w:r w:rsidRPr="0070608A">
              <w:rPr>
                <w:u w:val="single"/>
                <w:lang w:val="uk-UA"/>
              </w:rPr>
              <w:t>Предметом</w:t>
            </w:r>
            <w:r w:rsidRPr="0070608A">
              <w:rPr>
                <w:lang w:val="uk-UA"/>
              </w:rPr>
              <w:t xml:space="preserve"> вивчення навчальної дисципліни є нормативно-правові акти, які регламентують діяльність прокуратури України</w:t>
            </w:r>
            <w:r>
              <w:rPr>
                <w:lang w:val="uk-UA"/>
              </w:rPr>
              <w:t>,</w:t>
            </w:r>
            <w:r w:rsidRPr="0070608A">
              <w:rPr>
                <w:lang w:val="uk-UA"/>
              </w:rPr>
              <w:t xml:space="preserve"> а також наукові підходи до питання розвитку та реформування органів прокуратури.</w:t>
            </w:r>
          </w:p>
          <w:p w:rsidR="00177EC0" w:rsidRPr="0070608A" w:rsidRDefault="00177EC0" w:rsidP="00177EC0">
            <w:pPr>
              <w:autoSpaceDE w:val="0"/>
              <w:autoSpaceDN w:val="0"/>
              <w:adjustRightInd w:val="0"/>
              <w:ind w:firstLine="567"/>
              <w:jc w:val="both"/>
              <w:rPr>
                <w:lang w:val="uk-UA"/>
              </w:rPr>
            </w:pPr>
            <w:r w:rsidRPr="0070608A">
              <w:rPr>
                <w:lang w:val="uk-UA"/>
              </w:rPr>
              <w:t>Програма навчальної дисципліни складається з шести тем.</w:t>
            </w:r>
          </w:p>
          <w:p w:rsidR="00177EC0" w:rsidRPr="0070608A" w:rsidRDefault="00177EC0" w:rsidP="00177EC0">
            <w:pPr>
              <w:autoSpaceDE w:val="0"/>
              <w:autoSpaceDN w:val="0"/>
              <w:adjustRightInd w:val="0"/>
              <w:ind w:firstLine="567"/>
              <w:jc w:val="both"/>
              <w:rPr>
                <w:lang w:val="uk-UA"/>
              </w:rPr>
            </w:pPr>
            <w:r w:rsidRPr="0070608A">
              <w:rPr>
                <w:lang w:val="uk-UA"/>
              </w:rPr>
              <w:t>У період розвитку та становлення України як правової держави прокуратура, як відокремлена система органів державної влади, покликаних захищати права і свободи людини, загальні інтереси суспільства та держави, продовжує займати одну з основних ролей.</w:t>
            </w:r>
          </w:p>
          <w:p w:rsidR="00177EC0" w:rsidRPr="0070608A" w:rsidRDefault="00177EC0" w:rsidP="00177EC0">
            <w:pPr>
              <w:autoSpaceDE w:val="0"/>
              <w:autoSpaceDN w:val="0"/>
              <w:adjustRightInd w:val="0"/>
              <w:ind w:firstLine="567"/>
              <w:jc w:val="both"/>
              <w:rPr>
                <w:lang w:val="uk-UA"/>
              </w:rPr>
            </w:pPr>
            <w:r w:rsidRPr="0070608A">
              <w:rPr>
                <w:lang w:val="uk-UA"/>
              </w:rPr>
              <w:t>Протягом останніх років законодавець докорінно змінив правове регулювання діяльності прокуратури, проте багато проблемних питань ще залишаються не вирішеними. Поряд з цим є чимало різних думок та пропозицій щодо більш суттєвого реформування органів прокуратури.</w:t>
            </w:r>
          </w:p>
          <w:p w:rsidR="00177EC0" w:rsidRPr="0070608A" w:rsidRDefault="00177EC0" w:rsidP="00177EC0">
            <w:pPr>
              <w:autoSpaceDE w:val="0"/>
              <w:autoSpaceDN w:val="0"/>
              <w:adjustRightInd w:val="0"/>
              <w:ind w:firstLine="567"/>
              <w:jc w:val="both"/>
              <w:rPr>
                <w:lang w:val="uk-UA"/>
              </w:rPr>
            </w:pPr>
            <w:r w:rsidRPr="0070608A">
              <w:rPr>
                <w:lang w:val="uk-UA"/>
              </w:rPr>
              <w:t>З'ясування суті діяльності прокуратури потребує вивчення проблем, таких як розуміння поняття законності та в чому полягає зміст його забезпечення. Чинна система органів прокуратури, її функціонування, на наш погляд, відповідає демократичним принципам права. Але студентам необхідно добре з'ясувати принципи та засади регулювання діяльності прокуратури.</w:t>
            </w:r>
          </w:p>
          <w:p w:rsidR="00177EC0" w:rsidRPr="0070608A" w:rsidRDefault="00177EC0" w:rsidP="00177EC0">
            <w:pPr>
              <w:autoSpaceDE w:val="0"/>
              <w:autoSpaceDN w:val="0"/>
              <w:adjustRightInd w:val="0"/>
              <w:ind w:firstLine="567"/>
              <w:jc w:val="both"/>
              <w:rPr>
                <w:lang w:val="uk-UA"/>
              </w:rPr>
            </w:pPr>
            <w:r w:rsidRPr="0070608A">
              <w:rPr>
                <w:lang w:val="uk-UA"/>
              </w:rPr>
              <w:t>Необхідно звернути увагу на те, що прокуратура як державний орган була заснована в зв'язку з розвитком системи права і з метою посилення царської влади та реалізації принципу публічності. Система прокуратури пройшла складний шлях свого становлення та розвитку. Необхідно показати особливості становлення та етапи розвитку прокуратури в Україні.</w:t>
            </w:r>
          </w:p>
          <w:p w:rsidR="00177EC0" w:rsidRPr="0070608A" w:rsidRDefault="00177EC0" w:rsidP="00177EC0">
            <w:pPr>
              <w:autoSpaceDE w:val="0"/>
              <w:autoSpaceDN w:val="0"/>
              <w:adjustRightInd w:val="0"/>
              <w:ind w:firstLine="567"/>
              <w:jc w:val="both"/>
              <w:rPr>
                <w:lang w:val="uk-UA"/>
              </w:rPr>
            </w:pPr>
            <w:r w:rsidRPr="0070608A">
              <w:rPr>
                <w:lang w:val="uk-UA"/>
              </w:rPr>
              <w:t>У межах курсу студенти вивчатимуть проблему місця прокуратури в системі органів державної влади, зарубіжний досвід віднесення прокуратури до законодавчої, виконавчої, судової гілок влади чи виокремлення її як незалежного органу. Також вивченню підлягає взаємодія прокуратури з іншими органами державної влади, органами місцевого самоврядування та іншими організаціями, зокрема адвокатурою.</w:t>
            </w:r>
          </w:p>
          <w:p w:rsidR="00177EC0" w:rsidRPr="0070608A" w:rsidRDefault="00177EC0" w:rsidP="00177EC0">
            <w:pPr>
              <w:autoSpaceDE w:val="0"/>
              <w:autoSpaceDN w:val="0"/>
              <w:adjustRightInd w:val="0"/>
              <w:ind w:firstLine="567"/>
              <w:jc w:val="both"/>
              <w:rPr>
                <w:lang w:val="uk-UA"/>
              </w:rPr>
            </w:pPr>
            <w:r w:rsidRPr="0070608A">
              <w:rPr>
                <w:lang w:val="uk-UA"/>
              </w:rPr>
              <w:t>Не менш важливим є вивчення системи органів прокуратури та їх функцій, повноважень прокурора, як посадової особи, незалежної від будь-якого впливу, їх прав та обов’язків. Окрім цього в межах навчальної дисципліни вивченню підлягають особливості функціонування органів прокуратури, процедура добору, притягнення до дисциплінарної відповідальності та звільнення прокурора, діяльність кадрової служби, державної служби в системі прокуратури, функціонування діловодства та міжнародне співробітництво прокуратури України.</w:t>
            </w:r>
          </w:p>
          <w:p w:rsidR="00177EC0" w:rsidRPr="0070608A" w:rsidRDefault="00177EC0" w:rsidP="00177EC0">
            <w:pPr>
              <w:autoSpaceDE w:val="0"/>
              <w:autoSpaceDN w:val="0"/>
              <w:adjustRightInd w:val="0"/>
              <w:ind w:firstLine="567"/>
              <w:jc w:val="both"/>
              <w:rPr>
                <w:lang w:val="uk-UA"/>
              </w:rPr>
            </w:pPr>
            <w:r w:rsidRPr="0070608A">
              <w:rPr>
                <w:bCs/>
                <w:u w:val="single"/>
                <w:lang w:val="uk-UA"/>
              </w:rPr>
              <w:t>Основними джерелами</w:t>
            </w:r>
            <w:r w:rsidRPr="0070608A">
              <w:rPr>
                <w:bCs/>
                <w:lang w:val="uk-UA"/>
              </w:rPr>
              <w:t xml:space="preserve"> цієї навчальної дисципліни є</w:t>
            </w:r>
            <w:r w:rsidRPr="0070608A">
              <w:t xml:space="preserve"> </w:t>
            </w:r>
            <w:r w:rsidRPr="0070608A">
              <w:rPr>
                <w:bCs/>
                <w:lang w:val="uk-UA"/>
              </w:rPr>
              <w:t xml:space="preserve">Конституція України, Закон України </w:t>
            </w:r>
            <w:r w:rsidRPr="0070608A">
              <w:rPr>
                <w:bCs/>
                <w:lang w:val="uk-UA"/>
              </w:rPr>
              <w:lastRenderedPageBreak/>
              <w:t>«Про прокуратуру» від 14.10.2014 № 1697-VII, Накази Генерального прокурора.</w:t>
            </w:r>
          </w:p>
        </w:tc>
      </w:tr>
      <w:tr w:rsidR="00C67355" w:rsidRPr="00E24C45" w:rsidTr="00C060E3">
        <w:tc>
          <w:tcPr>
            <w:tcW w:w="9345" w:type="dxa"/>
            <w:gridSpan w:val="9"/>
          </w:tcPr>
          <w:p w:rsidR="00C67355" w:rsidRPr="00E24C45" w:rsidRDefault="00C67355" w:rsidP="00151BC4">
            <w:pPr>
              <w:jc w:val="center"/>
              <w:rPr>
                <w:lang w:val="uk-UA"/>
              </w:rPr>
            </w:pPr>
            <w:r w:rsidRPr="00E24C45">
              <w:rPr>
                <w:b/>
                <w:lang w:val="uk-UA"/>
              </w:rPr>
              <w:lastRenderedPageBreak/>
              <w:t xml:space="preserve">3. Мета та цілі </w:t>
            </w:r>
            <w:r w:rsidR="00741461" w:rsidRPr="00E24C45">
              <w:rPr>
                <w:b/>
                <w:lang w:val="uk-UA"/>
              </w:rPr>
              <w:t>навчальної дисципліни</w:t>
            </w:r>
            <w:r w:rsidRPr="00E24C45">
              <w:rPr>
                <w:b/>
                <w:lang w:val="uk-UA"/>
              </w:rPr>
              <w:t xml:space="preserve"> </w:t>
            </w:r>
          </w:p>
        </w:tc>
      </w:tr>
      <w:tr w:rsidR="00177EC0" w:rsidRPr="009C5161" w:rsidTr="00C060E3">
        <w:tc>
          <w:tcPr>
            <w:tcW w:w="9345" w:type="dxa"/>
            <w:gridSpan w:val="9"/>
          </w:tcPr>
          <w:p w:rsidR="00177EC0" w:rsidRPr="00844951" w:rsidRDefault="00177EC0" w:rsidP="00177EC0">
            <w:pPr>
              <w:pStyle w:val="a3"/>
              <w:spacing w:after="0"/>
              <w:ind w:left="0" w:firstLine="567"/>
              <w:jc w:val="both"/>
              <w:rPr>
                <w:sz w:val="24"/>
                <w:lang w:val="uk-UA"/>
              </w:rPr>
            </w:pPr>
            <w:r w:rsidRPr="00844951">
              <w:rPr>
                <w:b/>
                <w:sz w:val="24"/>
                <w:lang w:val="uk-UA"/>
              </w:rPr>
              <w:t>Метою</w:t>
            </w:r>
            <w:r w:rsidRPr="00844951">
              <w:rPr>
                <w:sz w:val="24"/>
                <w:lang w:val="uk-UA"/>
              </w:rPr>
              <w:t xml:space="preserve"> викладання навчальної дисципліни </w:t>
            </w:r>
            <w:r w:rsidRPr="00844951">
              <w:rPr>
                <w:sz w:val="24"/>
                <w:u w:val="single"/>
                <w:lang w:val="uk-UA"/>
              </w:rPr>
              <w:t>«Організація роботи прокуратури»</w:t>
            </w:r>
            <w:r w:rsidRPr="00844951">
              <w:rPr>
                <w:sz w:val="24"/>
                <w:lang w:val="uk-UA"/>
              </w:rPr>
              <w:t xml:space="preserve"> є оволодіння сучасними знаннями щодо завдань, функцій, системи органів прокуратури.</w:t>
            </w:r>
          </w:p>
          <w:p w:rsidR="00177EC0" w:rsidRPr="00844951" w:rsidRDefault="00177EC0" w:rsidP="00177EC0">
            <w:pPr>
              <w:shd w:val="clear" w:color="auto" w:fill="FFFFFF"/>
              <w:ind w:firstLine="567"/>
              <w:jc w:val="both"/>
              <w:rPr>
                <w:lang w:val="uk-UA"/>
              </w:rPr>
            </w:pPr>
            <w:r w:rsidRPr="00844951">
              <w:rPr>
                <w:b/>
                <w:lang w:val="uk-UA"/>
              </w:rPr>
              <w:t>Основними завданнями</w:t>
            </w:r>
            <w:r w:rsidRPr="00844951">
              <w:rPr>
                <w:lang w:val="uk-UA"/>
              </w:rPr>
              <w:t xml:space="preserve"> вивчення дисципліни </w:t>
            </w:r>
            <w:r w:rsidRPr="00844951">
              <w:rPr>
                <w:u w:val="single"/>
                <w:lang w:val="uk-UA"/>
              </w:rPr>
              <w:t>«</w:t>
            </w:r>
            <w:r w:rsidRPr="00844951">
              <w:rPr>
                <w:sz w:val="24"/>
                <w:u w:val="single"/>
                <w:lang w:val="uk-UA"/>
              </w:rPr>
              <w:t>Організація роботи прокуратури</w:t>
            </w:r>
            <w:r w:rsidRPr="00844951">
              <w:rPr>
                <w:u w:val="single"/>
                <w:lang w:val="uk-UA"/>
              </w:rPr>
              <w:t>»</w:t>
            </w:r>
            <w:r w:rsidRPr="00844951">
              <w:rPr>
                <w:lang w:val="uk-UA"/>
              </w:rPr>
              <w:t xml:space="preserve"> формування у студентів чітких юридичних знань, пов’язаних з діяльністю прокуратури загалом та окремого прокурора зокрема, функціонуванням органів прокуратури як системи, в тому числі з питань добору кадрів та документообігу.</w:t>
            </w:r>
          </w:p>
        </w:tc>
      </w:tr>
      <w:tr w:rsidR="00BD673D" w:rsidRPr="00E24C45" w:rsidTr="00C060E3">
        <w:tc>
          <w:tcPr>
            <w:tcW w:w="9345" w:type="dxa"/>
            <w:gridSpan w:val="9"/>
          </w:tcPr>
          <w:p w:rsidR="00BD673D" w:rsidRPr="00BD673D" w:rsidRDefault="00BD673D" w:rsidP="00BD673D">
            <w:pPr>
              <w:jc w:val="center"/>
              <w:rPr>
                <w:b/>
                <w:lang w:val="uk-UA"/>
              </w:rPr>
            </w:pPr>
            <w:r w:rsidRPr="00BD673D">
              <w:rPr>
                <w:b/>
                <w:lang w:val="uk-UA"/>
              </w:rPr>
              <w:t xml:space="preserve">4. Програмні компетентності та результати навчання </w:t>
            </w:r>
          </w:p>
        </w:tc>
      </w:tr>
      <w:tr w:rsidR="00177EC0" w:rsidRPr="00E24C45" w:rsidTr="00C060E3">
        <w:tc>
          <w:tcPr>
            <w:tcW w:w="9345" w:type="dxa"/>
            <w:gridSpan w:val="9"/>
          </w:tcPr>
          <w:p w:rsidR="00177EC0" w:rsidRPr="00F20ED5" w:rsidRDefault="00177EC0" w:rsidP="00177EC0">
            <w:pPr>
              <w:ind w:firstLine="567"/>
              <w:jc w:val="both"/>
              <w:rPr>
                <w:lang w:val="uk-UA"/>
              </w:rPr>
            </w:pPr>
            <w:r w:rsidRPr="00F20ED5">
              <w:rPr>
                <w:lang w:val="uk-UA"/>
              </w:rPr>
              <w:t>Згідно з вимогами освітньо-професійної програми студенти повинні:</w:t>
            </w:r>
          </w:p>
          <w:p w:rsidR="00177EC0" w:rsidRPr="00F20ED5" w:rsidRDefault="00177EC0" w:rsidP="00177EC0">
            <w:pPr>
              <w:widowControl w:val="0"/>
              <w:tabs>
                <w:tab w:val="num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lang w:val="uk-UA"/>
              </w:rPr>
            </w:pPr>
            <w:r w:rsidRPr="00F20ED5">
              <w:rPr>
                <w:b/>
                <w:lang w:val="uk-UA"/>
              </w:rPr>
              <w:t>знати:</w:t>
            </w:r>
          </w:p>
          <w:p w:rsidR="00177EC0" w:rsidRPr="00F20ED5" w:rsidRDefault="00177EC0" w:rsidP="00177EC0">
            <w:pPr>
              <w:widowControl w:val="0"/>
              <w:tabs>
                <w:tab w:val="num" w:pos="851"/>
              </w:tabs>
              <w:autoSpaceDE w:val="0"/>
              <w:autoSpaceDN w:val="0"/>
              <w:adjustRightInd w:val="0"/>
              <w:ind w:firstLine="567"/>
              <w:jc w:val="both"/>
              <w:rPr>
                <w:lang w:val="uk-UA"/>
              </w:rPr>
            </w:pPr>
            <w:r w:rsidRPr="00F20ED5">
              <w:rPr>
                <w:lang w:val="uk-UA"/>
              </w:rPr>
              <w:t>- історію формування та розвитку прокуратури в Україні.</w:t>
            </w:r>
          </w:p>
          <w:p w:rsidR="00177EC0" w:rsidRPr="00F20ED5" w:rsidRDefault="00177EC0" w:rsidP="00177EC0">
            <w:pPr>
              <w:ind w:firstLine="567"/>
              <w:jc w:val="both"/>
              <w:rPr>
                <w:spacing w:val="4"/>
                <w:lang w:val="uk-UA"/>
              </w:rPr>
            </w:pPr>
            <w:r w:rsidRPr="00F20ED5">
              <w:rPr>
                <w:lang w:val="uk-UA"/>
              </w:rPr>
              <w:t xml:space="preserve">- етапи розвитку вітчизняних </w:t>
            </w:r>
            <w:r w:rsidRPr="00F20ED5">
              <w:rPr>
                <w:spacing w:val="4"/>
                <w:lang w:val="uk-UA"/>
              </w:rPr>
              <w:t>наукових досліджень у сфері діяльності прокуратури;</w:t>
            </w:r>
          </w:p>
          <w:p w:rsidR="00177EC0" w:rsidRPr="00F20ED5" w:rsidRDefault="00177EC0" w:rsidP="00177EC0">
            <w:pPr>
              <w:ind w:firstLine="567"/>
              <w:jc w:val="both"/>
              <w:rPr>
                <w:spacing w:val="4"/>
                <w:lang w:val="uk-UA"/>
              </w:rPr>
            </w:pPr>
            <w:r w:rsidRPr="00F20ED5">
              <w:rPr>
                <w:spacing w:val="4"/>
                <w:lang w:val="uk-UA"/>
              </w:rPr>
              <w:t>- нормативне регулювання діяльності прокуратури;</w:t>
            </w:r>
          </w:p>
          <w:p w:rsidR="00177EC0" w:rsidRPr="00F20ED5" w:rsidRDefault="00177EC0" w:rsidP="00177EC0">
            <w:pPr>
              <w:ind w:firstLine="567"/>
              <w:jc w:val="both"/>
              <w:rPr>
                <w:spacing w:val="4"/>
                <w:lang w:val="uk-UA"/>
              </w:rPr>
            </w:pPr>
            <w:r w:rsidRPr="00F20ED5">
              <w:rPr>
                <w:spacing w:val="4"/>
                <w:lang w:val="uk-UA"/>
              </w:rPr>
              <w:t>- засади діяльності прокуратури;</w:t>
            </w:r>
          </w:p>
          <w:p w:rsidR="00177EC0" w:rsidRPr="00F20ED5" w:rsidRDefault="00177EC0" w:rsidP="00177EC0">
            <w:pPr>
              <w:ind w:firstLine="567"/>
              <w:jc w:val="both"/>
              <w:rPr>
                <w:spacing w:val="4"/>
                <w:lang w:val="uk-UA"/>
              </w:rPr>
            </w:pPr>
            <w:r w:rsidRPr="00F20ED5">
              <w:rPr>
                <w:spacing w:val="4"/>
                <w:lang w:val="uk-UA"/>
              </w:rPr>
              <w:t>- функції прокуратури;</w:t>
            </w:r>
          </w:p>
          <w:p w:rsidR="00177EC0" w:rsidRPr="00F20ED5" w:rsidRDefault="00177EC0" w:rsidP="00177EC0">
            <w:pPr>
              <w:ind w:firstLine="567"/>
              <w:jc w:val="both"/>
              <w:rPr>
                <w:spacing w:val="4"/>
                <w:lang w:val="uk-UA"/>
              </w:rPr>
            </w:pPr>
            <w:r w:rsidRPr="00F20ED5">
              <w:rPr>
                <w:spacing w:val="4"/>
                <w:lang w:val="uk-UA"/>
              </w:rPr>
              <w:t>- структуру прокуратури;</w:t>
            </w:r>
          </w:p>
          <w:p w:rsidR="00177EC0" w:rsidRDefault="00177EC0" w:rsidP="00177EC0">
            <w:pPr>
              <w:ind w:firstLine="567"/>
              <w:jc w:val="both"/>
              <w:rPr>
                <w:spacing w:val="4"/>
                <w:lang w:val="uk-UA"/>
              </w:rPr>
            </w:pPr>
            <w:r w:rsidRPr="00F20ED5">
              <w:rPr>
                <w:spacing w:val="4"/>
                <w:lang w:val="uk-UA"/>
              </w:rPr>
              <w:t xml:space="preserve">- правовий </w:t>
            </w:r>
            <w:r>
              <w:rPr>
                <w:spacing w:val="4"/>
                <w:lang w:val="uk-UA"/>
              </w:rPr>
              <w:t>статус прокурора;</w:t>
            </w:r>
          </w:p>
          <w:p w:rsidR="00177EC0" w:rsidRDefault="00177EC0" w:rsidP="00177EC0">
            <w:pPr>
              <w:ind w:firstLine="567"/>
              <w:jc w:val="both"/>
              <w:rPr>
                <w:spacing w:val="4"/>
                <w:lang w:val="uk-UA"/>
              </w:rPr>
            </w:pPr>
            <w:r>
              <w:rPr>
                <w:spacing w:val="4"/>
                <w:lang w:val="uk-UA"/>
              </w:rPr>
              <w:t>- процедуру добору на посаду, підвищення кваліфікації, притягнення до дисциплін відповідальності, звільнення прокурора;</w:t>
            </w:r>
          </w:p>
          <w:p w:rsidR="00177EC0" w:rsidRDefault="00177EC0" w:rsidP="00177EC0">
            <w:pPr>
              <w:ind w:firstLine="567"/>
              <w:jc w:val="both"/>
              <w:rPr>
                <w:spacing w:val="4"/>
                <w:lang w:val="uk-UA"/>
              </w:rPr>
            </w:pPr>
            <w:r>
              <w:rPr>
                <w:spacing w:val="4"/>
                <w:lang w:val="uk-UA"/>
              </w:rPr>
              <w:t>- діяльність органів прокурорського самоврядування;</w:t>
            </w:r>
          </w:p>
          <w:p w:rsidR="00177EC0" w:rsidRDefault="00177EC0" w:rsidP="00177EC0">
            <w:pPr>
              <w:ind w:firstLine="567"/>
              <w:jc w:val="both"/>
              <w:rPr>
                <w:spacing w:val="4"/>
                <w:lang w:val="uk-UA"/>
              </w:rPr>
            </w:pPr>
            <w:r>
              <w:rPr>
                <w:spacing w:val="4"/>
                <w:lang w:val="uk-UA"/>
              </w:rPr>
              <w:t>- роботу з кадрами та діловодством в органах прокуратури;</w:t>
            </w:r>
          </w:p>
          <w:p w:rsidR="00177EC0" w:rsidRPr="00F20ED5" w:rsidRDefault="00177EC0" w:rsidP="00177EC0">
            <w:pPr>
              <w:ind w:firstLine="567"/>
              <w:jc w:val="both"/>
              <w:rPr>
                <w:spacing w:val="4"/>
                <w:lang w:val="uk-UA"/>
              </w:rPr>
            </w:pPr>
            <w:r>
              <w:rPr>
                <w:spacing w:val="4"/>
                <w:lang w:val="uk-UA"/>
              </w:rPr>
              <w:t>- аспекти міжнародного співробітництва прокуратури України,</w:t>
            </w:r>
          </w:p>
          <w:p w:rsidR="00177EC0" w:rsidRPr="00F20ED5" w:rsidRDefault="00177EC0" w:rsidP="00177EC0">
            <w:pPr>
              <w:ind w:firstLine="567"/>
              <w:jc w:val="both"/>
              <w:rPr>
                <w:b/>
                <w:lang w:val="uk-UA"/>
              </w:rPr>
            </w:pPr>
            <w:r w:rsidRPr="00F20ED5">
              <w:rPr>
                <w:b/>
                <w:lang w:val="uk-UA"/>
              </w:rPr>
              <w:t>вміти:</w:t>
            </w:r>
          </w:p>
          <w:p w:rsidR="00177EC0" w:rsidRDefault="00177EC0" w:rsidP="00177EC0">
            <w:pPr>
              <w:ind w:firstLine="567"/>
              <w:jc w:val="both"/>
              <w:rPr>
                <w:lang w:val="uk-UA"/>
              </w:rPr>
            </w:pPr>
            <w:r w:rsidRPr="00F20ED5">
              <w:rPr>
                <w:lang w:val="uk-UA"/>
              </w:rPr>
              <w:t>- застосовувати законодавство щодо</w:t>
            </w:r>
            <w:r>
              <w:rPr>
                <w:lang w:val="uk-UA"/>
              </w:rPr>
              <w:t xml:space="preserve"> діяльності прокуратури України;</w:t>
            </w:r>
          </w:p>
          <w:p w:rsidR="00177EC0" w:rsidRDefault="00177EC0" w:rsidP="00177EC0">
            <w:pPr>
              <w:ind w:firstLine="567"/>
              <w:jc w:val="both"/>
              <w:rPr>
                <w:lang w:val="uk-UA"/>
              </w:rPr>
            </w:pPr>
            <w:r w:rsidRPr="00F20ED5">
              <w:rPr>
                <w:lang w:val="uk-UA"/>
              </w:rPr>
              <w:t xml:space="preserve">- формулювати пропозиції, що можуть бути корисними для </w:t>
            </w:r>
            <w:r>
              <w:rPr>
                <w:lang w:val="uk-UA"/>
              </w:rPr>
              <w:t>покращення нормативного регулювання діяльності прокуратури;</w:t>
            </w:r>
          </w:p>
          <w:p w:rsidR="00177EC0" w:rsidRPr="00F20ED5" w:rsidRDefault="00177EC0" w:rsidP="00177EC0">
            <w:pPr>
              <w:ind w:firstLine="567"/>
              <w:jc w:val="both"/>
              <w:rPr>
                <w:lang w:val="uk-UA"/>
              </w:rPr>
            </w:pPr>
            <w:r w:rsidRPr="00F20ED5">
              <w:rPr>
                <w:lang w:val="uk-UA"/>
              </w:rPr>
              <w:t xml:space="preserve">- </w:t>
            </w:r>
            <w:r>
              <w:rPr>
                <w:lang w:val="uk-UA"/>
              </w:rPr>
              <w:t>володіти базовими знаннями для можливості прийняття участі у доборі на посаду прокурора.</w:t>
            </w:r>
          </w:p>
        </w:tc>
      </w:tr>
      <w:tr w:rsidR="00C67355" w:rsidRPr="00E24C45" w:rsidTr="00C060E3">
        <w:tc>
          <w:tcPr>
            <w:tcW w:w="9345" w:type="dxa"/>
            <w:gridSpan w:val="9"/>
          </w:tcPr>
          <w:p w:rsidR="00C67355" w:rsidRPr="00E24C45" w:rsidRDefault="00AC76DC" w:rsidP="00C67355">
            <w:pPr>
              <w:jc w:val="center"/>
              <w:rPr>
                <w:lang w:val="uk-UA"/>
              </w:rPr>
            </w:pPr>
            <w:r w:rsidRPr="00E24C45">
              <w:rPr>
                <w:b/>
                <w:lang w:val="uk-UA"/>
              </w:rPr>
              <w:t>5</w:t>
            </w:r>
            <w:r w:rsidR="00C67355" w:rsidRPr="00E24C45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C67355" w:rsidRPr="00E24C45" w:rsidTr="00C060E3">
        <w:tc>
          <w:tcPr>
            <w:tcW w:w="9345" w:type="dxa"/>
            <w:gridSpan w:val="9"/>
          </w:tcPr>
          <w:p w:rsidR="00C67355" w:rsidRPr="00E24C45" w:rsidRDefault="00C67355" w:rsidP="00C67355">
            <w:pPr>
              <w:jc w:val="center"/>
              <w:rPr>
                <w:lang w:val="uk-UA"/>
              </w:rPr>
            </w:pPr>
            <w:r w:rsidRPr="00E24C45">
              <w:rPr>
                <w:lang w:val="uk-UA"/>
              </w:rPr>
              <w:t xml:space="preserve">Обсяг </w:t>
            </w:r>
            <w:r w:rsidR="00741461" w:rsidRPr="00E24C45">
              <w:rPr>
                <w:lang w:val="uk-UA"/>
              </w:rPr>
              <w:t>навчальної дисципліни</w:t>
            </w:r>
          </w:p>
        </w:tc>
      </w:tr>
      <w:tr w:rsidR="00C67355" w:rsidRPr="00E24C45" w:rsidTr="00C060E3">
        <w:tc>
          <w:tcPr>
            <w:tcW w:w="3050" w:type="dxa"/>
            <w:gridSpan w:val="4"/>
          </w:tcPr>
          <w:p w:rsidR="00C67355" w:rsidRPr="00E24C45" w:rsidRDefault="00C67355" w:rsidP="00C67355">
            <w:pPr>
              <w:jc w:val="center"/>
              <w:rPr>
                <w:lang w:val="uk-UA"/>
              </w:rPr>
            </w:pPr>
            <w:r w:rsidRPr="00E24C45">
              <w:rPr>
                <w:lang w:val="uk-UA"/>
              </w:rPr>
              <w:t>Вид заняття</w:t>
            </w:r>
          </w:p>
        </w:tc>
        <w:tc>
          <w:tcPr>
            <w:tcW w:w="6295" w:type="dxa"/>
            <w:gridSpan w:val="5"/>
          </w:tcPr>
          <w:p w:rsidR="00C67355" w:rsidRPr="00E24C45" w:rsidRDefault="00C67355" w:rsidP="000C46E3">
            <w:pPr>
              <w:jc w:val="center"/>
              <w:rPr>
                <w:lang w:val="uk-UA"/>
              </w:rPr>
            </w:pPr>
            <w:r w:rsidRPr="00E24C45">
              <w:rPr>
                <w:lang w:val="uk-UA"/>
              </w:rPr>
              <w:t>Загальна кількість годин</w:t>
            </w:r>
          </w:p>
        </w:tc>
      </w:tr>
      <w:tr w:rsidR="000C46E3" w:rsidRPr="00E24C45" w:rsidTr="00C060E3">
        <w:tc>
          <w:tcPr>
            <w:tcW w:w="3050" w:type="dxa"/>
            <w:gridSpan w:val="4"/>
          </w:tcPr>
          <w:p w:rsidR="000C46E3" w:rsidRPr="00E24C45" w:rsidRDefault="000C46E3" w:rsidP="004A515E">
            <w:pPr>
              <w:pStyle w:val="1"/>
              <w:rPr>
                <w:rFonts w:ascii="Times New Roman" w:eastAsia="Times New Roman" w:hAnsi="Times New Roman" w:cs="Times New Roman"/>
              </w:rPr>
            </w:pPr>
            <w:r w:rsidRPr="00E24C45">
              <w:rPr>
                <w:rFonts w:ascii="Times New Roman" w:eastAsia="Times New Roman" w:hAnsi="Times New Roman" w:cs="Times New Roman"/>
              </w:rPr>
              <w:t>лекції</w:t>
            </w:r>
          </w:p>
        </w:tc>
        <w:tc>
          <w:tcPr>
            <w:tcW w:w="6295" w:type="dxa"/>
            <w:gridSpan w:val="5"/>
          </w:tcPr>
          <w:p w:rsidR="000C46E3" w:rsidRPr="00E24C45" w:rsidRDefault="00D461E5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0C46E3" w:rsidRPr="00E24C45" w:rsidTr="00C060E3">
        <w:tc>
          <w:tcPr>
            <w:tcW w:w="3050" w:type="dxa"/>
            <w:gridSpan w:val="4"/>
          </w:tcPr>
          <w:p w:rsidR="000C46E3" w:rsidRPr="00E24C45" w:rsidRDefault="000C46E3" w:rsidP="004A515E">
            <w:pPr>
              <w:pStyle w:val="1"/>
              <w:rPr>
                <w:rFonts w:ascii="Times New Roman" w:eastAsia="Times New Roman" w:hAnsi="Times New Roman" w:cs="Times New Roman"/>
              </w:rPr>
            </w:pPr>
            <w:r w:rsidRPr="00E24C45">
              <w:rPr>
                <w:rFonts w:ascii="Times New Roman" w:eastAsia="Times New Roman" w:hAnsi="Times New Roman" w:cs="Times New Roman"/>
              </w:rPr>
              <w:t>семінарські заняття / практичні / лабораторні</w:t>
            </w:r>
          </w:p>
        </w:tc>
        <w:tc>
          <w:tcPr>
            <w:tcW w:w="6295" w:type="dxa"/>
            <w:gridSpan w:val="5"/>
          </w:tcPr>
          <w:p w:rsidR="000C46E3" w:rsidRPr="00E24C45" w:rsidRDefault="00681981" w:rsidP="000E60F3">
            <w:pPr>
              <w:jc w:val="center"/>
              <w:rPr>
                <w:lang w:val="uk-UA"/>
              </w:rPr>
            </w:pPr>
            <w:r w:rsidRPr="00E24C45">
              <w:rPr>
                <w:lang w:val="uk-UA"/>
              </w:rPr>
              <w:t>18</w:t>
            </w:r>
          </w:p>
        </w:tc>
      </w:tr>
      <w:tr w:rsidR="000C46E3" w:rsidRPr="00E24C45" w:rsidTr="00C060E3">
        <w:tc>
          <w:tcPr>
            <w:tcW w:w="3050" w:type="dxa"/>
            <w:gridSpan w:val="4"/>
          </w:tcPr>
          <w:p w:rsidR="000C46E3" w:rsidRPr="00E24C45" w:rsidRDefault="000C46E3" w:rsidP="004A515E">
            <w:pPr>
              <w:pStyle w:val="1"/>
              <w:rPr>
                <w:rFonts w:ascii="Times New Roman" w:eastAsia="Times New Roman" w:hAnsi="Times New Roman" w:cs="Times New Roman"/>
              </w:rPr>
            </w:pPr>
            <w:r w:rsidRPr="00E24C45">
              <w:rPr>
                <w:rFonts w:ascii="Times New Roman" w:eastAsia="Times New Roman" w:hAnsi="Times New Roman" w:cs="Times New Roman"/>
              </w:rPr>
              <w:t>самостійна робота</w:t>
            </w:r>
          </w:p>
        </w:tc>
        <w:tc>
          <w:tcPr>
            <w:tcW w:w="6295" w:type="dxa"/>
            <w:gridSpan w:val="5"/>
          </w:tcPr>
          <w:p w:rsidR="000C46E3" w:rsidRPr="00E24C45" w:rsidRDefault="00D461E5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</w:tr>
      <w:tr w:rsidR="000C46E3" w:rsidRPr="00E24C45" w:rsidTr="00C060E3">
        <w:tc>
          <w:tcPr>
            <w:tcW w:w="9345" w:type="dxa"/>
            <w:gridSpan w:val="9"/>
          </w:tcPr>
          <w:p w:rsidR="000C46E3" w:rsidRPr="00E24C45" w:rsidRDefault="000C46E3" w:rsidP="000C46E3">
            <w:pPr>
              <w:jc w:val="center"/>
              <w:rPr>
                <w:lang w:val="uk-UA"/>
              </w:rPr>
            </w:pPr>
            <w:r w:rsidRPr="00E24C45">
              <w:rPr>
                <w:lang w:val="uk-UA"/>
              </w:rPr>
              <w:t>Ознаки курсу</w:t>
            </w:r>
          </w:p>
        </w:tc>
      </w:tr>
      <w:tr w:rsidR="00AB26E3" w:rsidRPr="00E24C45" w:rsidTr="00AB26E3">
        <w:tc>
          <w:tcPr>
            <w:tcW w:w="1513" w:type="dxa"/>
            <w:vAlign w:val="center"/>
          </w:tcPr>
          <w:p w:rsidR="000C46E3" w:rsidRPr="00E24C45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C45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:rsidR="000C46E3" w:rsidRPr="00E24C45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</w:rPr>
            </w:pPr>
            <w:r w:rsidRPr="00E24C45">
              <w:rPr>
                <w:rFonts w:ascii="Times New Roman" w:eastAsia="Times New Roman" w:hAnsi="Times New Roman" w:cs="Times New Roman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:rsidR="000C46E3" w:rsidRPr="00E24C45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</w:rPr>
            </w:pPr>
            <w:r w:rsidRPr="00E24C45">
              <w:rPr>
                <w:rFonts w:ascii="Times New Roman" w:eastAsia="Times New Roman" w:hAnsi="Times New Roman" w:cs="Times New Roman"/>
              </w:rPr>
              <w:t>Курс</w:t>
            </w:r>
          </w:p>
          <w:p w:rsidR="000C46E3" w:rsidRPr="00E24C45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</w:rPr>
            </w:pPr>
            <w:r w:rsidRPr="00E24C45">
              <w:rPr>
                <w:rFonts w:ascii="Times New Roman" w:eastAsia="Times New Roman" w:hAnsi="Times New Roman" w:cs="Times New Roman"/>
              </w:rPr>
              <w:t>(рік навчання)</w:t>
            </w:r>
          </w:p>
        </w:tc>
        <w:tc>
          <w:tcPr>
            <w:tcW w:w="2120" w:type="dxa"/>
            <w:gridSpan w:val="2"/>
          </w:tcPr>
          <w:p w:rsidR="000C46E3" w:rsidRPr="00E24C45" w:rsidRDefault="00483A45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</w:rPr>
            </w:pPr>
            <w:r w:rsidRPr="00E24C45">
              <w:rPr>
                <w:rFonts w:ascii="Times New Roman" w:eastAsia="Times New Roman" w:hAnsi="Times New Roman" w:cs="Times New Roman"/>
              </w:rPr>
              <w:t>Нормативний /</w:t>
            </w:r>
          </w:p>
          <w:p w:rsidR="000C46E3" w:rsidRPr="00E24C45" w:rsidRDefault="000C46E3" w:rsidP="004A515E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</w:rPr>
            </w:pPr>
            <w:r w:rsidRPr="00E24C45">
              <w:rPr>
                <w:rFonts w:ascii="Times New Roman" w:eastAsia="Times New Roman" w:hAnsi="Times New Roman" w:cs="Times New Roman"/>
              </w:rPr>
              <w:t>вибірковий</w:t>
            </w:r>
          </w:p>
        </w:tc>
      </w:tr>
      <w:tr w:rsidR="00AB26E3" w:rsidRPr="00E24C45" w:rsidTr="00AB26E3">
        <w:tc>
          <w:tcPr>
            <w:tcW w:w="1513" w:type="dxa"/>
          </w:tcPr>
          <w:p w:rsidR="000C46E3" w:rsidRPr="00E24C45" w:rsidRDefault="00D461E5" w:rsidP="000E60F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2203" w:type="dxa"/>
            <w:gridSpan w:val="4"/>
          </w:tcPr>
          <w:p w:rsidR="000C46E3" w:rsidRPr="00E24C45" w:rsidRDefault="00C207DE" w:rsidP="00C207DE">
            <w:pPr>
              <w:jc w:val="center"/>
              <w:rPr>
                <w:bCs/>
                <w:lang w:val="uk-UA"/>
              </w:rPr>
            </w:pPr>
            <w:r w:rsidRPr="00E24C45">
              <w:rPr>
                <w:bCs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:rsidR="000C46E3" w:rsidRPr="00E24C45" w:rsidRDefault="00D461E5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120" w:type="dxa"/>
            <w:gridSpan w:val="2"/>
          </w:tcPr>
          <w:p w:rsidR="000C46E3" w:rsidRPr="00E24C45" w:rsidRDefault="00A320FA" w:rsidP="000E60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вибірковий</w:t>
            </w:r>
          </w:p>
        </w:tc>
      </w:tr>
      <w:tr w:rsidR="00AC76DC" w:rsidRPr="00E24C45" w:rsidTr="00C060E3">
        <w:tc>
          <w:tcPr>
            <w:tcW w:w="9345" w:type="dxa"/>
            <w:gridSpan w:val="9"/>
          </w:tcPr>
          <w:p w:rsidR="00AC76DC" w:rsidRPr="00E24C45" w:rsidRDefault="00AC76DC" w:rsidP="00AC76DC">
            <w:pPr>
              <w:jc w:val="center"/>
              <w:rPr>
                <w:lang w:val="uk-UA"/>
              </w:rPr>
            </w:pPr>
            <w:r w:rsidRPr="00E24C45">
              <w:rPr>
                <w:lang w:val="uk-UA"/>
              </w:rPr>
              <w:t>Тематика курсу</w:t>
            </w:r>
          </w:p>
        </w:tc>
      </w:tr>
      <w:tr w:rsidR="00D66F9A" w:rsidRPr="00E24C45" w:rsidTr="00041F87">
        <w:tc>
          <w:tcPr>
            <w:tcW w:w="6232" w:type="dxa"/>
            <w:gridSpan w:val="6"/>
            <w:vMerge w:val="restart"/>
          </w:tcPr>
          <w:p w:rsidR="00D66F9A" w:rsidRPr="00E24C45" w:rsidRDefault="00D66F9A" w:rsidP="00AC76DC">
            <w:pPr>
              <w:jc w:val="center"/>
              <w:rPr>
                <w:lang w:val="uk-UA"/>
              </w:rPr>
            </w:pPr>
            <w:r w:rsidRPr="00E24C45">
              <w:rPr>
                <w:lang w:val="uk-UA"/>
              </w:rPr>
              <w:t xml:space="preserve">Тема </w:t>
            </w:r>
          </w:p>
        </w:tc>
        <w:tc>
          <w:tcPr>
            <w:tcW w:w="3113" w:type="dxa"/>
            <w:gridSpan w:val="3"/>
          </w:tcPr>
          <w:p w:rsidR="00D66F9A" w:rsidRPr="00E24C45" w:rsidRDefault="00D66F9A" w:rsidP="00AC76DC">
            <w:pPr>
              <w:jc w:val="center"/>
              <w:rPr>
                <w:lang w:val="uk-UA"/>
              </w:rPr>
            </w:pPr>
            <w:r w:rsidRPr="00E24C45">
              <w:rPr>
                <w:lang w:val="uk-UA"/>
              </w:rPr>
              <w:t>кількість год.</w:t>
            </w:r>
          </w:p>
        </w:tc>
      </w:tr>
      <w:tr w:rsidR="00D66F9A" w:rsidRPr="00E24C45" w:rsidTr="00AB26E3">
        <w:tc>
          <w:tcPr>
            <w:tcW w:w="6232" w:type="dxa"/>
            <w:gridSpan w:val="6"/>
            <w:vMerge/>
          </w:tcPr>
          <w:p w:rsidR="00D66F9A" w:rsidRPr="00E24C45" w:rsidRDefault="00D66F9A" w:rsidP="00AC76DC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D66F9A" w:rsidRPr="00E24C45" w:rsidRDefault="00D66F9A" w:rsidP="00AC76DC">
            <w:pPr>
              <w:jc w:val="center"/>
              <w:rPr>
                <w:lang w:val="uk-UA"/>
              </w:rPr>
            </w:pPr>
            <w:r w:rsidRPr="00E24C45"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:rsidR="00D66F9A" w:rsidRPr="00E24C45" w:rsidRDefault="00D66F9A" w:rsidP="00AC76DC">
            <w:pPr>
              <w:jc w:val="center"/>
              <w:rPr>
                <w:lang w:val="uk-UA"/>
              </w:rPr>
            </w:pPr>
            <w:r w:rsidRPr="00E24C45">
              <w:rPr>
                <w:lang w:val="uk-UA"/>
              </w:rPr>
              <w:t>заняття</w:t>
            </w:r>
          </w:p>
        </w:tc>
        <w:tc>
          <w:tcPr>
            <w:tcW w:w="1128" w:type="dxa"/>
          </w:tcPr>
          <w:p w:rsidR="00D66F9A" w:rsidRPr="00E24C45" w:rsidRDefault="00D66F9A" w:rsidP="00AC76DC">
            <w:pPr>
              <w:jc w:val="center"/>
              <w:rPr>
                <w:lang w:val="uk-UA"/>
              </w:rPr>
            </w:pPr>
            <w:r w:rsidRPr="00E24C45">
              <w:rPr>
                <w:lang w:val="uk-UA"/>
              </w:rPr>
              <w:t>сам. роб.</w:t>
            </w:r>
          </w:p>
        </w:tc>
      </w:tr>
      <w:tr w:rsidR="00177EC0" w:rsidRPr="00E24C45" w:rsidTr="00AB26E3">
        <w:tc>
          <w:tcPr>
            <w:tcW w:w="6232" w:type="dxa"/>
            <w:gridSpan w:val="6"/>
          </w:tcPr>
          <w:p w:rsidR="00177EC0" w:rsidRPr="00E24C45" w:rsidRDefault="00177EC0" w:rsidP="00177EC0">
            <w:pPr>
              <w:rPr>
                <w:lang w:val="uk-UA"/>
              </w:rPr>
            </w:pPr>
            <w:r w:rsidRPr="00EB4101">
              <w:rPr>
                <w:lang w:val="uk-UA"/>
              </w:rPr>
              <w:t>Тема 1. Історія становлення та розвитку прокуратури в Україні. Система, структура і організація діяльності органів прокуратури.</w:t>
            </w:r>
          </w:p>
        </w:tc>
        <w:tc>
          <w:tcPr>
            <w:tcW w:w="993" w:type="dxa"/>
          </w:tcPr>
          <w:p w:rsidR="00177EC0" w:rsidRPr="00E24C45" w:rsidRDefault="00177EC0" w:rsidP="00177E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177EC0" w:rsidRPr="00E24C45" w:rsidRDefault="009C5161" w:rsidP="00177E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28" w:type="dxa"/>
          </w:tcPr>
          <w:p w:rsidR="00177EC0" w:rsidRPr="00E24C45" w:rsidRDefault="00177EC0" w:rsidP="00177E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177EC0" w:rsidRPr="00E24C45" w:rsidTr="00AB26E3">
        <w:tc>
          <w:tcPr>
            <w:tcW w:w="6232" w:type="dxa"/>
            <w:gridSpan w:val="6"/>
          </w:tcPr>
          <w:p w:rsidR="00177EC0" w:rsidRPr="00E24C45" w:rsidRDefault="00177EC0" w:rsidP="00177EC0">
            <w:pPr>
              <w:rPr>
                <w:lang w:val="uk-UA"/>
              </w:rPr>
            </w:pPr>
            <w:r w:rsidRPr="00EB4101">
              <w:rPr>
                <w:lang w:val="uk-UA"/>
              </w:rPr>
              <w:t>Тема 2. Засади діяльності прокуратури. Місце прокуратури в системі органів державної влади. Правові засади діяльності органів прокуратури.</w:t>
            </w:r>
          </w:p>
        </w:tc>
        <w:tc>
          <w:tcPr>
            <w:tcW w:w="993" w:type="dxa"/>
          </w:tcPr>
          <w:p w:rsidR="00177EC0" w:rsidRPr="00E24C45" w:rsidRDefault="00177EC0" w:rsidP="00177E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177EC0" w:rsidRPr="00E24C45" w:rsidRDefault="00177EC0" w:rsidP="00177E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177EC0" w:rsidRPr="00E24C45" w:rsidRDefault="00177EC0" w:rsidP="00177E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177EC0" w:rsidRPr="00E24C45" w:rsidTr="001E049F">
        <w:tc>
          <w:tcPr>
            <w:tcW w:w="6232" w:type="dxa"/>
            <w:gridSpan w:val="6"/>
          </w:tcPr>
          <w:p w:rsidR="00177EC0" w:rsidRPr="00E24C45" w:rsidRDefault="00177EC0" w:rsidP="00177EC0">
            <w:pPr>
              <w:rPr>
                <w:lang w:val="uk-UA"/>
              </w:rPr>
            </w:pPr>
            <w:r w:rsidRPr="00EB4101">
              <w:rPr>
                <w:lang w:val="uk-UA"/>
              </w:rPr>
              <w:t>Тема 3. Правовий статус прокурора в Україні. Загальні засади прокурорського самоврядування. Добір кандидатів на посаду прокурора. Дисциплінарне провадження щодо прокурора.</w:t>
            </w:r>
          </w:p>
        </w:tc>
        <w:tc>
          <w:tcPr>
            <w:tcW w:w="993" w:type="dxa"/>
          </w:tcPr>
          <w:p w:rsidR="00177EC0" w:rsidRPr="00E24C45" w:rsidRDefault="00177EC0" w:rsidP="00177E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177EC0" w:rsidRPr="00E24C45" w:rsidRDefault="00177EC0" w:rsidP="00177E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28" w:type="dxa"/>
          </w:tcPr>
          <w:p w:rsidR="00177EC0" w:rsidRPr="00E24C45" w:rsidRDefault="00177EC0" w:rsidP="00177E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177EC0" w:rsidRPr="00E24C45" w:rsidTr="00AB26E3">
        <w:tc>
          <w:tcPr>
            <w:tcW w:w="6232" w:type="dxa"/>
            <w:gridSpan w:val="6"/>
          </w:tcPr>
          <w:p w:rsidR="00177EC0" w:rsidRPr="00E24C45" w:rsidRDefault="00177EC0" w:rsidP="00177EC0">
            <w:pPr>
              <w:jc w:val="both"/>
              <w:rPr>
                <w:b/>
                <w:lang w:val="uk-UA"/>
              </w:rPr>
            </w:pPr>
            <w:r w:rsidRPr="00EB4101">
              <w:rPr>
                <w:lang w:val="uk-UA"/>
              </w:rPr>
              <w:t>Тема 4. Організація кадрової роботи в органах прокуратури. Функції прокуратури. Повноваження прокурора.</w:t>
            </w:r>
          </w:p>
        </w:tc>
        <w:tc>
          <w:tcPr>
            <w:tcW w:w="993" w:type="dxa"/>
          </w:tcPr>
          <w:p w:rsidR="00177EC0" w:rsidRPr="00E24C45" w:rsidRDefault="00D461E5" w:rsidP="00177E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177EC0" w:rsidRPr="00E24C45" w:rsidRDefault="00177EC0" w:rsidP="00177E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28" w:type="dxa"/>
          </w:tcPr>
          <w:p w:rsidR="00177EC0" w:rsidRPr="00E24C45" w:rsidRDefault="00177EC0" w:rsidP="00177E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177EC0" w:rsidRPr="00E24C45" w:rsidTr="00AB26E3">
        <w:tc>
          <w:tcPr>
            <w:tcW w:w="6232" w:type="dxa"/>
            <w:gridSpan w:val="6"/>
          </w:tcPr>
          <w:p w:rsidR="00177EC0" w:rsidRPr="00EB4101" w:rsidRDefault="00177EC0" w:rsidP="00177EC0">
            <w:pPr>
              <w:rPr>
                <w:lang w:val="uk-UA"/>
              </w:rPr>
            </w:pPr>
            <w:r w:rsidRPr="00EB4101">
              <w:rPr>
                <w:lang w:val="uk-UA"/>
              </w:rPr>
              <w:t>Тема 5. Діловодство в органах прокуратури України.</w:t>
            </w:r>
          </w:p>
          <w:p w:rsidR="00177EC0" w:rsidRPr="00E24C45" w:rsidRDefault="00177EC0" w:rsidP="00177EC0">
            <w:pPr>
              <w:rPr>
                <w:lang w:val="uk-UA"/>
              </w:rPr>
            </w:pPr>
            <w:r w:rsidRPr="00EB4101">
              <w:rPr>
                <w:lang w:val="uk-UA"/>
              </w:rPr>
              <w:lastRenderedPageBreak/>
              <w:t>Проблеми підвищення ефективності організації роботи в органах прокуратури.</w:t>
            </w:r>
          </w:p>
        </w:tc>
        <w:tc>
          <w:tcPr>
            <w:tcW w:w="993" w:type="dxa"/>
          </w:tcPr>
          <w:p w:rsidR="00177EC0" w:rsidRPr="00E24C45" w:rsidRDefault="00177EC0" w:rsidP="00177E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</w:p>
        </w:tc>
        <w:tc>
          <w:tcPr>
            <w:tcW w:w="992" w:type="dxa"/>
          </w:tcPr>
          <w:p w:rsidR="00177EC0" w:rsidRPr="00E24C45" w:rsidRDefault="00177EC0" w:rsidP="00177EC0">
            <w:pPr>
              <w:pStyle w:val="a9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177EC0" w:rsidRPr="00E24C45" w:rsidRDefault="00177EC0" w:rsidP="00177E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177EC0" w:rsidRPr="00E24C45" w:rsidTr="00AB26E3">
        <w:tc>
          <w:tcPr>
            <w:tcW w:w="6232" w:type="dxa"/>
            <w:gridSpan w:val="6"/>
          </w:tcPr>
          <w:p w:rsidR="00177EC0" w:rsidRPr="00E24C45" w:rsidRDefault="00177EC0" w:rsidP="00177EC0">
            <w:pPr>
              <w:rPr>
                <w:lang w:val="uk-UA"/>
              </w:rPr>
            </w:pPr>
            <w:r w:rsidRPr="00EB4101">
              <w:rPr>
                <w:lang w:val="uk-UA"/>
              </w:rPr>
              <w:lastRenderedPageBreak/>
              <w:t>Тема 6. Завдання прокуратури щодо подальшого вдосконалення діяльності органів прокуратури в умовах реформування правової системи суспільства. Міжнародно-правове співробітництво</w:t>
            </w:r>
          </w:p>
        </w:tc>
        <w:tc>
          <w:tcPr>
            <w:tcW w:w="993" w:type="dxa"/>
          </w:tcPr>
          <w:p w:rsidR="00177EC0" w:rsidRPr="00E24C45" w:rsidRDefault="00177EC0" w:rsidP="00177E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177EC0" w:rsidRPr="00E24C45" w:rsidRDefault="00177EC0" w:rsidP="00177E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:rsidR="00177EC0" w:rsidRPr="00E24C45" w:rsidRDefault="00D461E5" w:rsidP="00177E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bookmarkStart w:id="0" w:name="_GoBack"/>
            <w:bookmarkEnd w:id="0"/>
          </w:p>
        </w:tc>
      </w:tr>
      <w:tr w:rsidR="00177EC0" w:rsidRPr="00E24C45" w:rsidTr="00041F87">
        <w:tc>
          <w:tcPr>
            <w:tcW w:w="6232" w:type="dxa"/>
            <w:gridSpan w:val="6"/>
          </w:tcPr>
          <w:p w:rsidR="00177EC0" w:rsidRPr="00E24C45" w:rsidRDefault="00177EC0" w:rsidP="00177EC0">
            <w:pPr>
              <w:jc w:val="right"/>
              <w:rPr>
                <w:lang w:val="uk-UA"/>
              </w:rPr>
            </w:pPr>
            <w:r w:rsidRPr="00E24C45">
              <w:rPr>
                <w:lang w:val="uk-UA"/>
              </w:rPr>
              <w:t>ЗАГ.:</w:t>
            </w:r>
          </w:p>
        </w:tc>
        <w:tc>
          <w:tcPr>
            <w:tcW w:w="993" w:type="dxa"/>
          </w:tcPr>
          <w:p w:rsidR="00177EC0" w:rsidRPr="00E24C45" w:rsidRDefault="00D461E5" w:rsidP="00177E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</w:tcPr>
          <w:p w:rsidR="00177EC0" w:rsidRPr="00E24C45" w:rsidRDefault="00177EC0" w:rsidP="00177E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128" w:type="dxa"/>
          </w:tcPr>
          <w:p w:rsidR="00177EC0" w:rsidRPr="00E24C45" w:rsidRDefault="00D461E5" w:rsidP="00177E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</w:t>
            </w:r>
          </w:p>
        </w:tc>
      </w:tr>
      <w:tr w:rsidR="00BD673D" w:rsidRPr="00E24C45" w:rsidTr="00C060E3">
        <w:tc>
          <w:tcPr>
            <w:tcW w:w="9345" w:type="dxa"/>
            <w:gridSpan w:val="9"/>
          </w:tcPr>
          <w:p w:rsidR="00BD673D" w:rsidRPr="00BD673D" w:rsidRDefault="00BD673D" w:rsidP="00BD673D">
            <w:pPr>
              <w:jc w:val="center"/>
              <w:rPr>
                <w:b/>
                <w:lang w:val="uk-UA"/>
              </w:rPr>
            </w:pPr>
            <w:r w:rsidRPr="00BD673D">
              <w:rPr>
                <w:b/>
                <w:lang w:val="uk-UA"/>
              </w:rPr>
              <w:t>6. Система оцінювання навчальної дисципліни</w:t>
            </w:r>
          </w:p>
        </w:tc>
      </w:tr>
      <w:tr w:rsidR="00BD1FFC" w:rsidRPr="009C5161" w:rsidTr="00C060E3">
        <w:tc>
          <w:tcPr>
            <w:tcW w:w="1898" w:type="dxa"/>
            <w:gridSpan w:val="2"/>
          </w:tcPr>
          <w:p w:rsidR="00BD1FFC" w:rsidRPr="00E24C45" w:rsidRDefault="00BD1FFC" w:rsidP="00BD1FF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C45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447" w:type="dxa"/>
            <w:gridSpan w:val="7"/>
          </w:tcPr>
          <w:p w:rsidR="00BD1FFC" w:rsidRPr="00E24C45" w:rsidRDefault="00BD1FFC" w:rsidP="00BD1FFC">
            <w:pPr>
              <w:ind w:firstLine="185"/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Загальна система оцінювання навчальної є уніфікованою в межах навчально-наукового юридичного інституту і визначається </w:t>
            </w:r>
            <w:r>
              <w:rPr>
                <w:lang w:val="uk-UA"/>
              </w:rPr>
              <w:t xml:space="preserve">п. 4.4 </w:t>
            </w:r>
            <w:r w:rsidRPr="004764AE">
              <w:rPr>
                <w:lang w:val="uk-UA"/>
              </w:rPr>
              <w:t xml:space="preserve"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(зі змінами, внесеними Вченою радою навчально-наукового юридичного інституту, протокол №5 від 28 лютого  2017 р.) – </w:t>
            </w:r>
            <w:r w:rsidRPr="004764AE">
              <w:rPr>
                <w:i/>
                <w:iCs/>
                <w:lang w:val="uk-UA"/>
              </w:rPr>
              <w:t>текст розміщений на інформаційному стенді та сайті Інституту</w:t>
            </w:r>
            <w:r>
              <w:rPr>
                <w:i/>
                <w:iCs/>
                <w:lang w:val="uk-UA"/>
              </w:rPr>
              <w:t xml:space="preserve"> </w:t>
            </w:r>
            <w:hyperlink r:id="rId8" w:history="1">
              <w:r>
                <w:rPr>
                  <w:rStyle w:val="a8"/>
                </w:rPr>
                <w:t>https</w:t>
              </w:r>
              <w:r w:rsidRPr="00911755">
                <w:rPr>
                  <w:rStyle w:val="a8"/>
                  <w:lang w:val="uk-UA"/>
                </w:rPr>
                <w:t>://</w:t>
              </w:r>
              <w:r>
                <w:rPr>
                  <w:rStyle w:val="a8"/>
                </w:rPr>
                <w:t>law</w:t>
              </w:r>
              <w:r w:rsidRPr="0091175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pnu</w:t>
              </w:r>
              <w:r w:rsidRPr="0091175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edu</w:t>
              </w:r>
              <w:r w:rsidRPr="0091175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ua</w:t>
              </w:r>
              <w:r w:rsidRPr="00911755">
                <w:rPr>
                  <w:rStyle w:val="a8"/>
                  <w:lang w:val="uk-UA"/>
                </w:rPr>
                <w:t>/організація-навчального-процесу/</w:t>
              </w:r>
            </w:hyperlink>
            <w:r w:rsidRPr="004764AE">
              <w:rPr>
                <w:i/>
                <w:iCs/>
                <w:lang w:val="uk-UA"/>
              </w:rPr>
              <w:t>.</w:t>
            </w:r>
            <w:r w:rsidRPr="00E24C45">
              <w:rPr>
                <w:i/>
                <w:iCs/>
                <w:lang w:val="uk-UA"/>
              </w:rPr>
              <w:t>.</w:t>
            </w:r>
          </w:p>
        </w:tc>
      </w:tr>
      <w:tr w:rsidR="00BD1FFC" w:rsidRPr="00E24C45" w:rsidTr="00C060E3">
        <w:tc>
          <w:tcPr>
            <w:tcW w:w="1898" w:type="dxa"/>
            <w:gridSpan w:val="2"/>
          </w:tcPr>
          <w:p w:rsidR="00BD1FFC" w:rsidRPr="00EA641C" w:rsidRDefault="00BD1FFC" w:rsidP="00BD1FF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41C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447" w:type="dxa"/>
            <w:gridSpan w:val="7"/>
          </w:tcPr>
          <w:p w:rsidR="00BD1FFC" w:rsidRPr="00E24C45" w:rsidRDefault="00BD1FFC" w:rsidP="00BD1FFC">
            <w:pPr>
              <w:autoSpaceDE w:val="0"/>
              <w:autoSpaceDN w:val="0"/>
              <w:adjustRightInd w:val="0"/>
              <w:ind w:firstLine="185"/>
              <w:jc w:val="both"/>
              <w:rPr>
                <w:lang w:val="uk-UA"/>
              </w:rPr>
            </w:pPr>
            <w:r w:rsidRPr="00E24C45">
              <w:rPr>
                <w:lang w:val="uk-UA"/>
              </w:rPr>
              <w:t xml:space="preserve">Вивчення дисципліни передбачає </w:t>
            </w:r>
            <w:r w:rsidRPr="00E24C45">
              <w:rPr>
                <w:u w:val="single"/>
                <w:lang w:val="uk-UA"/>
              </w:rPr>
              <w:t>обов’язкове</w:t>
            </w:r>
            <w:r w:rsidRPr="00E24C45">
              <w:rPr>
                <w:lang w:val="uk-UA"/>
              </w:rPr>
              <w:t xml:space="preserve"> виконання всіма студентами одної письмової модульної контрольної роботи. Робота виконується на </w:t>
            </w:r>
            <w:r w:rsidRPr="00BE03E8">
              <w:t>9</w:t>
            </w:r>
            <w:r w:rsidRPr="00E24C45">
              <w:rPr>
                <w:lang w:val="uk-UA"/>
              </w:rPr>
              <w:t xml:space="preserve"> семінарському занятті та охоплює два змістових модулі.</w:t>
            </w:r>
          </w:p>
          <w:p w:rsidR="00BD1FFC" w:rsidRPr="00E24C45" w:rsidRDefault="00BD1FFC" w:rsidP="00BD1FFC">
            <w:pPr>
              <w:ind w:firstLine="185"/>
              <w:jc w:val="both"/>
              <w:rPr>
                <w:lang w:val="uk-UA"/>
              </w:rPr>
            </w:pPr>
            <w:r w:rsidRPr="00E24C45">
              <w:rPr>
                <w:lang w:val="uk-UA"/>
              </w:rPr>
              <w:t xml:space="preserve">На контрольну виноситься 1 описове завдання, яке оцінюється в 14 балів, 2 коротких запитання нормативного змісту, які оцінюються по 10 бали, 2 закритих тестових запитань, які оцінюються по 2 бали, 3 термінологічні завдання, які оцінюється по 4 бали. Максимальний бал за контрольну становить 50. </w:t>
            </w:r>
          </w:p>
          <w:p w:rsidR="00BD1FFC" w:rsidRPr="00E24C45" w:rsidRDefault="00BD1FFC" w:rsidP="00BD1FFC">
            <w:pPr>
              <w:ind w:firstLine="185"/>
              <w:jc w:val="both"/>
              <w:rPr>
                <w:lang w:val="uk-UA"/>
              </w:rPr>
            </w:pPr>
            <w:r w:rsidRPr="00E24C45">
              <w:rPr>
                <w:u w:val="single"/>
                <w:lang w:val="uk-UA"/>
              </w:rPr>
              <w:t>За бажанням (для отримання додаткових до 5 балів)</w:t>
            </w:r>
            <w:r w:rsidRPr="00E24C45">
              <w:rPr>
                <w:lang w:val="uk-UA"/>
              </w:rPr>
              <w:t xml:space="preserve"> студенти можуть виконувати індивідуальні завдання за темою відповідного семінарського заняття. Види, приклади підготовки та критерії оцінювання індивідуальних завдань </w:t>
            </w:r>
            <w:r w:rsidRPr="00E24C45">
              <w:rPr>
                <w:i/>
                <w:iCs/>
                <w:lang w:val="uk-UA"/>
              </w:rPr>
              <w:t xml:space="preserve">знаходяться на кафедрі та розміщені на сайті кафедри </w:t>
            </w:r>
            <w:hyperlink r:id="rId9" w:history="1">
              <w:r>
                <w:rPr>
                  <w:rStyle w:val="a8"/>
                </w:rPr>
                <w:t>https://ksud.pnu.edu.ua/</w:t>
              </w:r>
              <w:r w:rsidRPr="00A320FA">
                <w:rPr>
                  <w:rStyle w:val="a8"/>
                </w:rPr>
                <w:t>/індивідуальні-завдання</w:t>
              </w:r>
              <w:r>
                <w:rPr>
                  <w:rStyle w:val="a8"/>
                </w:rPr>
                <w:t>/</w:t>
              </w:r>
            </w:hyperlink>
            <w:r w:rsidRPr="00A320FA">
              <w:rPr>
                <w:i/>
                <w:iCs/>
                <w:lang w:val="uk-UA"/>
              </w:rPr>
              <w:t>.</w:t>
            </w:r>
            <w:r w:rsidRPr="00E24C45">
              <w:rPr>
                <w:lang w:val="uk-UA"/>
              </w:rPr>
              <w:t xml:space="preserve">  </w:t>
            </w:r>
          </w:p>
        </w:tc>
      </w:tr>
      <w:tr w:rsidR="00BD1FFC" w:rsidRPr="009C5161" w:rsidTr="00C060E3">
        <w:tc>
          <w:tcPr>
            <w:tcW w:w="1898" w:type="dxa"/>
            <w:gridSpan w:val="2"/>
          </w:tcPr>
          <w:p w:rsidR="00BD1FFC" w:rsidRPr="00E24C45" w:rsidRDefault="00BD1FFC" w:rsidP="00BD1FF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C45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447" w:type="dxa"/>
            <w:gridSpan w:val="7"/>
          </w:tcPr>
          <w:p w:rsidR="00BD1FFC" w:rsidRPr="00E24C45" w:rsidRDefault="00BD1FFC" w:rsidP="00BD1FFC">
            <w:pPr>
              <w:jc w:val="both"/>
              <w:rPr>
                <w:lang w:val="uk-UA"/>
              </w:rPr>
            </w:pPr>
            <w:r w:rsidRPr="00E24C45">
              <w:rPr>
                <w:lang w:val="uk-UA"/>
              </w:rPr>
              <w:t xml:space="preserve">Система оцінювання семінарських занять визначена </w:t>
            </w:r>
            <w:proofErr w:type="spellStart"/>
            <w:r w:rsidRPr="00E24C45">
              <w:rPr>
                <w:lang w:val="uk-UA"/>
              </w:rPr>
              <w:t>п.п</w:t>
            </w:r>
            <w:proofErr w:type="spellEnd"/>
            <w:r w:rsidRPr="00E24C45">
              <w:rPr>
                <w:lang w:val="uk-UA"/>
              </w:rPr>
              <w:t xml:space="preserve">. 4.4.3.2, 4.4.3.3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</w:p>
        </w:tc>
      </w:tr>
      <w:tr w:rsidR="00BD1FFC" w:rsidRPr="00E24C45" w:rsidTr="00C060E3">
        <w:tc>
          <w:tcPr>
            <w:tcW w:w="1898" w:type="dxa"/>
            <w:gridSpan w:val="2"/>
          </w:tcPr>
          <w:p w:rsidR="00BD1FFC" w:rsidRPr="00E24C45" w:rsidRDefault="00BD1FFC" w:rsidP="00BD1FF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C45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447" w:type="dxa"/>
            <w:gridSpan w:val="7"/>
          </w:tcPr>
          <w:p w:rsidR="00BD1FFC" w:rsidRPr="00E24C45" w:rsidRDefault="00BD1FFC" w:rsidP="00BD1FFC">
            <w:pPr>
              <w:jc w:val="both"/>
              <w:rPr>
                <w:lang w:val="uk-UA"/>
              </w:rPr>
            </w:pPr>
            <w:r w:rsidRPr="00E24C45">
              <w:rPr>
                <w:lang w:val="uk-UA"/>
              </w:rPr>
              <w:t xml:space="preserve">Порядок та організація контролю знань студентів, зокрема, умови допуску до підсумкового контролю визначаються р. 5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</w:p>
        </w:tc>
      </w:tr>
      <w:tr w:rsidR="00BD1FFC" w:rsidRPr="00E24C45" w:rsidTr="00C060E3">
        <w:tc>
          <w:tcPr>
            <w:tcW w:w="1898" w:type="dxa"/>
            <w:gridSpan w:val="2"/>
          </w:tcPr>
          <w:p w:rsidR="00BD1FFC" w:rsidRPr="00BD673D" w:rsidRDefault="00BD1FFC" w:rsidP="00BD1FF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73D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Підсумковий контроль</w:t>
            </w:r>
          </w:p>
        </w:tc>
        <w:tc>
          <w:tcPr>
            <w:tcW w:w="7447" w:type="dxa"/>
            <w:gridSpan w:val="7"/>
          </w:tcPr>
          <w:p w:rsidR="00BD1FFC" w:rsidRPr="00BD673D" w:rsidRDefault="00BD1FFC" w:rsidP="00BD1FFC">
            <w:pPr>
              <w:jc w:val="both"/>
              <w:rPr>
                <w:iCs/>
                <w:lang w:val="uk-UA"/>
              </w:rPr>
            </w:pPr>
            <w:r w:rsidRPr="00BD673D">
              <w:rPr>
                <w:iCs/>
                <w:lang w:val="uk-UA"/>
              </w:rPr>
              <w:t>Підсумковий контроль – залік.</w:t>
            </w:r>
          </w:p>
          <w:p w:rsidR="00BD1FFC" w:rsidRPr="00BD673D" w:rsidRDefault="00BD1FFC" w:rsidP="00BD1FFC">
            <w:pPr>
              <w:jc w:val="both"/>
              <w:rPr>
                <w:iCs/>
                <w:lang w:val="uk-UA"/>
              </w:rPr>
            </w:pPr>
            <w:r w:rsidRPr="00BD673D">
              <w:rPr>
                <w:iCs/>
                <w:lang w:val="uk-UA"/>
              </w:rPr>
              <w:t xml:space="preserve">Для студентів, які не мають заборгованостей, залік виставляється на останньому семінарському (практичному) занятті, відповідно до </w:t>
            </w:r>
            <w:proofErr w:type="spellStart"/>
            <w:r w:rsidRPr="00BD673D">
              <w:rPr>
                <w:iCs/>
                <w:lang w:val="uk-UA"/>
              </w:rPr>
              <w:t>п.п</w:t>
            </w:r>
            <w:proofErr w:type="spellEnd"/>
            <w:r w:rsidRPr="00BD673D">
              <w:rPr>
                <w:iCs/>
                <w:lang w:val="uk-UA"/>
              </w:rPr>
              <w:t>. 4.6.1.</w:t>
            </w:r>
          </w:p>
          <w:p w:rsidR="00BD1FFC" w:rsidRPr="00BD673D" w:rsidRDefault="00BD1FFC" w:rsidP="00BD1FFC">
            <w:pPr>
              <w:jc w:val="both"/>
              <w:rPr>
                <w:iCs/>
                <w:lang w:val="uk-UA"/>
              </w:rPr>
            </w:pPr>
            <w:r w:rsidRPr="00BD673D">
              <w:rPr>
                <w:iCs/>
                <w:lang w:val="uk-UA"/>
              </w:rPr>
              <w:t>Для студентів, у яких на момент виставлення заліку були заборгованості, залік проводиться письмово, після усіх відпрацювань студентом.</w:t>
            </w:r>
          </w:p>
          <w:p w:rsidR="00BD1FFC" w:rsidRPr="00BD673D" w:rsidRDefault="00BD1FFC" w:rsidP="00BD1FFC">
            <w:pPr>
              <w:jc w:val="both"/>
              <w:rPr>
                <w:lang w:val="uk-UA"/>
              </w:rPr>
            </w:pPr>
            <w:r w:rsidRPr="00BD673D">
              <w:rPr>
                <w:iCs/>
                <w:lang w:val="uk-UA"/>
              </w:rPr>
              <w:t>На залік виноситься 4 описових питання, які оцінюються: 1 і 2 питання по 20 балів; 3 і 4 питання оцінюються по 30 балів. В сукупності – 100 балів.</w:t>
            </w:r>
          </w:p>
        </w:tc>
      </w:tr>
      <w:tr w:rsidR="003C087E" w:rsidRPr="00E24C45" w:rsidTr="00C060E3">
        <w:tc>
          <w:tcPr>
            <w:tcW w:w="9345" w:type="dxa"/>
            <w:gridSpan w:val="9"/>
          </w:tcPr>
          <w:p w:rsidR="003C087E" w:rsidRPr="003C087E" w:rsidRDefault="003C087E" w:rsidP="003C087E">
            <w:pPr>
              <w:jc w:val="center"/>
              <w:rPr>
                <w:lang w:val="uk-UA"/>
              </w:rPr>
            </w:pPr>
            <w:r w:rsidRPr="003C087E">
              <w:rPr>
                <w:b/>
                <w:lang w:val="uk-UA"/>
              </w:rPr>
              <w:t>7. Політика навчальної дисципліни</w:t>
            </w:r>
          </w:p>
        </w:tc>
      </w:tr>
      <w:tr w:rsidR="00C20479" w:rsidRPr="009C5161" w:rsidTr="00C060E3">
        <w:tc>
          <w:tcPr>
            <w:tcW w:w="9345" w:type="dxa"/>
            <w:gridSpan w:val="9"/>
          </w:tcPr>
          <w:p w:rsidR="00C20479" w:rsidRPr="00413C6E" w:rsidRDefault="00C20479" w:rsidP="00C20479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13C6E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:rsidR="00C20479" w:rsidRPr="00297EF6" w:rsidRDefault="00C20479" w:rsidP="00C20479">
            <w:pPr>
              <w:ind w:firstLine="310"/>
              <w:jc w:val="both"/>
              <w:rPr>
                <w:lang w:val="uk-UA"/>
              </w:rPr>
            </w:pPr>
            <w:r>
              <w:rPr>
                <w:rFonts w:eastAsia="TimesNewRomanPSMT"/>
                <w:lang w:val="uk-UA" w:eastAsia="en-US"/>
              </w:rPr>
              <w:t>Планується виконання студентами обов’язкових та додаткових</w:t>
            </w:r>
            <w:r w:rsidRPr="002730F9">
              <w:rPr>
                <w:rFonts w:eastAsia="TimesNewRomanPSMT"/>
                <w:lang w:val="uk-UA" w:eastAsia="en-US"/>
              </w:rPr>
              <w:t xml:space="preserve"> декільк</w:t>
            </w:r>
            <w:r>
              <w:rPr>
                <w:rFonts w:eastAsia="TimesNewRomanPSMT"/>
                <w:lang w:val="uk-UA" w:eastAsia="en-US"/>
              </w:rPr>
              <w:t>ох в</w:t>
            </w:r>
            <w:r w:rsidRPr="002730F9">
              <w:rPr>
                <w:rFonts w:eastAsia="TimesNewRomanPSMT"/>
                <w:lang w:val="uk-UA" w:eastAsia="en-US"/>
              </w:rPr>
              <w:t>идів письмових робіт</w:t>
            </w:r>
            <w:r>
              <w:rPr>
                <w:rFonts w:eastAsia="TimesNewRomanPSMT"/>
                <w:lang w:val="uk-UA" w:eastAsia="en-US"/>
              </w:rPr>
              <w:t xml:space="preserve">: обов’язкової письмової контрольної роботи, письмових тестових завдань за темами, винесеними на самостійне опрацювання (перелік міститься в </w:t>
            </w:r>
            <w:r>
              <w:rPr>
                <w:lang w:val="uk-UA"/>
              </w:rPr>
              <w:t>М</w:t>
            </w:r>
            <w:r w:rsidRPr="00816393">
              <w:rPr>
                <w:lang w:val="uk-UA"/>
              </w:rPr>
              <w:t>етодичн</w:t>
            </w:r>
            <w:r>
              <w:rPr>
                <w:lang w:val="uk-UA"/>
              </w:rPr>
              <w:t>их</w:t>
            </w:r>
            <w:r w:rsidRPr="00816393">
              <w:rPr>
                <w:lang w:val="uk-UA"/>
              </w:rPr>
              <w:t xml:space="preserve"> вказівк</w:t>
            </w:r>
            <w:r>
              <w:rPr>
                <w:lang w:val="uk-UA"/>
              </w:rPr>
              <w:t>ах</w:t>
            </w:r>
            <w:r w:rsidRPr="00816393">
              <w:rPr>
                <w:lang w:val="uk-UA"/>
              </w:rPr>
              <w:t xml:space="preserve"> і завданн</w:t>
            </w:r>
            <w:r>
              <w:rPr>
                <w:lang w:val="uk-UA"/>
              </w:rPr>
              <w:t>ях</w:t>
            </w:r>
            <w:r w:rsidRPr="00816393">
              <w:rPr>
                <w:lang w:val="uk-UA"/>
              </w:rPr>
              <w:t xml:space="preserve"> для підготовки до семінарських (практичних) занять</w:t>
            </w:r>
            <w:r w:rsidRPr="002730F9">
              <w:rPr>
                <w:rFonts w:eastAsia="TimesNewRomanPSMT"/>
                <w:lang w:val="uk-UA" w:eastAsia="en-US"/>
              </w:rPr>
              <w:t>)</w:t>
            </w:r>
            <w:r>
              <w:rPr>
                <w:rFonts w:eastAsia="TimesNewRomanPSMT"/>
                <w:lang w:val="uk-UA" w:eastAsia="en-US"/>
              </w:rPr>
              <w:t>, письмових експрес-опитувань на семінарських заняттях тощо, а також додаткових письмових індивідуальних завдань</w:t>
            </w:r>
            <w:r w:rsidRPr="0097497B">
              <w:rPr>
                <w:rFonts w:eastAsia="TimesNewRomanPSMT"/>
                <w:lang w:val="uk-UA" w:eastAsia="en-US"/>
              </w:rPr>
              <w:t>, курсових робіт (за вибором студента)</w:t>
            </w:r>
            <w:r>
              <w:rPr>
                <w:rFonts w:eastAsia="TimesNewRomanPSMT"/>
                <w:lang w:val="uk-UA" w:eastAsia="en-US"/>
              </w:rPr>
              <w:t xml:space="preserve"> </w:t>
            </w:r>
            <w:r>
              <w:rPr>
                <w:lang w:val="uk-UA"/>
              </w:rPr>
              <w:t xml:space="preserve">– </w:t>
            </w:r>
            <w:r>
              <w:rPr>
                <w:i/>
                <w:iCs/>
                <w:lang w:val="uk-UA"/>
              </w:rPr>
              <w:t xml:space="preserve">Методичні вказівки розміщені на сайті кафедри </w:t>
            </w:r>
            <w:hyperlink r:id="rId10" w:history="1">
              <w:r w:rsidRPr="00474193">
                <w:rPr>
                  <w:rStyle w:val="a8"/>
                  <w:iCs/>
                  <w:lang w:val="uk-UA"/>
                </w:rPr>
                <w:t>https://ksud.pnu.edu.ua/денна-форма-навчання/</w:t>
              </w:r>
            </w:hyperlink>
            <w:r>
              <w:rPr>
                <w:iCs/>
                <w:lang w:val="uk-UA"/>
              </w:rPr>
              <w:t xml:space="preserve">; </w:t>
            </w:r>
            <w:hyperlink r:id="rId11" w:history="1">
              <w:r w:rsidRPr="00E44F0E">
                <w:rPr>
                  <w:rStyle w:val="a8"/>
                  <w:iCs/>
                  <w:lang w:val="uk-UA"/>
                </w:rPr>
                <w:t>https://ksud.pnu.edu.ua/індивідуальні-завдання/</w:t>
              </w:r>
            </w:hyperlink>
            <w:r>
              <w:rPr>
                <w:iCs/>
                <w:lang w:val="uk-UA"/>
              </w:rPr>
              <w:t>.</w:t>
            </w:r>
          </w:p>
          <w:p w:rsidR="00C20479" w:rsidRPr="004411D1" w:rsidRDefault="00C20479" w:rsidP="00C20479">
            <w:pPr>
              <w:ind w:firstLine="310"/>
              <w:jc w:val="both"/>
              <w:rPr>
                <w:lang w:val="uk-UA"/>
              </w:rPr>
            </w:pPr>
            <w:r w:rsidRPr="004A515E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:rsidR="00C20479" w:rsidRPr="001D7B2C" w:rsidRDefault="00C20479" w:rsidP="00C20479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>
              <w:rPr>
                <w:rFonts w:eastAsia="TimesNewRomanPSMT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1D7B2C">
              <w:rPr>
                <w:lang w:val="uk-UA"/>
              </w:rPr>
              <w:t>Положення</w:t>
            </w:r>
            <w:r>
              <w:rPr>
                <w:lang w:val="uk-UA"/>
              </w:rPr>
              <w:t>м</w:t>
            </w:r>
            <w:r w:rsidRPr="001D7B2C">
              <w:rPr>
                <w:lang w:val="uk-UA"/>
              </w:rPr>
              <w:t xml:space="preserve"> про запобігання та виявлення плагіату </w:t>
            </w:r>
            <w:r>
              <w:rPr>
                <w:lang w:val="uk-UA"/>
              </w:rPr>
              <w:t xml:space="preserve">у ДВНЗ «Прикарпатський національний університет імені Василя Стефаника» </w:t>
            </w:r>
            <w:hyperlink r:id="rId12" w:history="1">
              <w:r>
                <w:rPr>
                  <w:rStyle w:val="a8"/>
                </w:rPr>
                <w:t>https</w:t>
              </w:r>
              <w:r w:rsidRPr="00911755">
                <w:rPr>
                  <w:rStyle w:val="a8"/>
                  <w:lang w:val="uk-UA"/>
                </w:rPr>
                <w:t>://</w:t>
              </w:r>
              <w:r>
                <w:rPr>
                  <w:rStyle w:val="a8"/>
                </w:rPr>
                <w:t>pnu</w:t>
              </w:r>
              <w:r w:rsidRPr="0091175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edu</w:t>
              </w:r>
              <w:r w:rsidRPr="0091175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ua</w:t>
              </w:r>
              <w:r w:rsidRPr="00911755">
                <w:rPr>
                  <w:rStyle w:val="a8"/>
                  <w:lang w:val="uk-UA"/>
                </w:rPr>
                <w:t>/положення-про-запобігання-плагіату/</w:t>
              </w:r>
            </w:hyperlink>
            <w:r>
              <w:rPr>
                <w:lang w:val="uk-UA"/>
              </w:rPr>
              <w:t>.</w:t>
            </w:r>
          </w:p>
          <w:p w:rsidR="00C20479" w:rsidRPr="001D7B2C" w:rsidRDefault="00C20479" w:rsidP="00C20479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1D7B2C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:rsidR="00C20479" w:rsidRPr="00D264CF" w:rsidRDefault="00C20479" w:rsidP="00C20479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lang w:val="uk-UA" w:eastAsia="en-US"/>
              </w:rPr>
            </w:pPr>
            <w:r w:rsidRPr="00D264CF">
              <w:rPr>
                <w:rFonts w:eastAsia="TimesNewRomanPSMT"/>
                <w:lang w:val="uk-UA" w:eastAsia="en-US"/>
              </w:rPr>
              <w:t>Відвідання занять є важливою складовою навчання. Очікується, що всі студенти в</w:t>
            </w:r>
            <w:r>
              <w:rPr>
                <w:rFonts w:eastAsia="TimesNewRomanPSMT"/>
                <w:lang w:val="uk-UA" w:eastAsia="en-US"/>
              </w:rPr>
              <w:t>ідвідають лекції і практичні за</w:t>
            </w:r>
            <w:r w:rsidRPr="00D264CF">
              <w:rPr>
                <w:rFonts w:eastAsia="TimesNewRomanPSMT"/>
                <w:lang w:val="uk-UA" w:eastAsia="en-US"/>
              </w:rPr>
              <w:t xml:space="preserve">няття курсу. </w:t>
            </w:r>
          </w:p>
          <w:p w:rsidR="00C20479" w:rsidRPr="00483A45" w:rsidRDefault="00C20479" w:rsidP="00C20479">
            <w:pPr>
              <w:ind w:firstLine="310"/>
              <w:jc w:val="both"/>
              <w:rPr>
                <w:lang w:val="uk-UA"/>
              </w:rPr>
            </w:pPr>
            <w:r w:rsidRPr="00D264CF">
              <w:rPr>
                <w:lang w:val="uk-UA"/>
              </w:rPr>
              <w:t>Пропуски семінарських (практичних, лабораторних) занять відпрацьовуються в обов’язковому порядку. Студент зобов’язаний відпрацювати пропущене заняття впродовж двох тижнів з дня пропуску заняття. За пропущені лекційні заняття без поважних причин в обсязі, що перевищує 10% від загальної кількості лекційних годин, які відведені на навчальну дисципліну відповідно до робочого навчального плану, керівник курсу віднімає 5 балів від підсумкового семестрового балу студента (п. 5.1.2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  <w:r>
              <w:rPr>
                <w:lang w:val="uk-UA"/>
              </w:rPr>
              <w:t xml:space="preserve"> </w:t>
            </w:r>
            <w:hyperlink r:id="rId13" w:history="1">
              <w:r w:rsidRPr="00410A4A">
                <w:rPr>
                  <w:rStyle w:val="a8"/>
                </w:rPr>
                <w:t>https</w:t>
              </w:r>
              <w:r w:rsidRPr="00410A4A">
                <w:rPr>
                  <w:rStyle w:val="a8"/>
                  <w:lang w:val="uk-UA"/>
                </w:rPr>
                <w:t>://</w:t>
              </w:r>
              <w:r w:rsidRPr="00410A4A">
                <w:rPr>
                  <w:rStyle w:val="a8"/>
                </w:rPr>
                <w:t>law</w:t>
              </w:r>
              <w:r w:rsidRPr="00410A4A">
                <w:rPr>
                  <w:rStyle w:val="a8"/>
                  <w:lang w:val="uk-UA"/>
                </w:rPr>
                <w:t>.</w:t>
              </w:r>
              <w:r w:rsidRPr="00410A4A">
                <w:rPr>
                  <w:rStyle w:val="a8"/>
                </w:rPr>
                <w:t>pnu</w:t>
              </w:r>
              <w:r w:rsidRPr="00410A4A">
                <w:rPr>
                  <w:rStyle w:val="a8"/>
                  <w:lang w:val="uk-UA"/>
                </w:rPr>
                <w:t>.</w:t>
              </w:r>
              <w:r w:rsidRPr="00410A4A">
                <w:rPr>
                  <w:rStyle w:val="a8"/>
                </w:rPr>
                <w:t>edu</w:t>
              </w:r>
              <w:r w:rsidRPr="00410A4A">
                <w:rPr>
                  <w:rStyle w:val="a8"/>
                  <w:lang w:val="uk-UA"/>
                </w:rPr>
                <w:t>.</w:t>
              </w:r>
              <w:r w:rsidRPr="00410A4A">
                <w:rPr>
                  <w:rStyle w:val="a8"/>
                </w:rPr>
                <w:t>ua</w:t>
              </w:r>
              <w:r w:rsidRPr="00410A4A">
                <w:rPr>
                  <w:rStyle w:val="a8"/>
                  <w:lang w:val="uk-UA"/>
                </w:rPr>
                <w:t>/організація-навчального-процесу/</w:t>
              </w:r>
            </w:hyperlink>
            <w:r w:rsidRPr="00D264CF">
              <w:rPr>
                <w:lang w:val="uk-UA"/>
              </w:rPr>
              <w:t>).</w:t>
            </w:r>
            <w:r>
              <w:rPr>
                <w:lang w:val="uk-UA"/>
              </w:rPr>
              <w:t xml:space="preserve"> </w:t>
            </w:r>
          </w:p>
        </w:tc>
      </w:tr>
      <w:tr w:rsidR="003B0208" w:rsidRPr="00E24C45" w:rsidTr="00C060E3">
        <w:tc>
          <w:tcPr>
            <w:tcW w:w="9345" w:type="dxa"/>
            <w:gridSpan w:val="9"/>
          </w:tcPr>
          <w:p w:rsidR="003B0208" w:rsidRPr="00E24C45" w:rsidRDefault="003B0208" w:rsidP="003B0208">
            <w:pPr>
              <w:jc w:val="center"/>
              <w:rPr>
                <w:b/>
                <w:lang w:val="uk-UA"/>
              </w:rPr>
            </w:pPr>
            <w:r w:rsidRPr="00E24C45">
              <w:rPr>
                <w:b/>
                <w:lang w:val="uk-UA"/>
              </w:rPr>
              <w:lastRenderedPageBreak/>
              <w:t>8. Рекомендована література</w:t>
            </w:r>
          </w:p>
        </w:tc>
      </w:tr>
      <w:tr w:rsidR="00BA3F5A" w:rsidRPr="00BA3F5A" w:rsidTr="00C060E3">
        <w:tc>
          <w:tcPr>
            <w:tcW w:w="9345" w:type="dxa"/>
            <w:gridSpan w:val="9"/>
          </w:tcPr>
          <w:p w:rsidR="00BA3F5A" w:rsidRPr="00D66D1C" w:rsidRDefault="00BA3F5A" w:rsidP="00BA3F5A">
            <w:pPr>
              <w:pStyle w:val="ac"/>
              <w:numPr>
                <w:ilvl w:val="0"/>
                <w:numId w:val="15"/>
              </w:numPr>
              <w:tabs>
                <w:tab w:val="clear" w:pos="540"/>
                <w:tab w:val="num" w:pos="0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D66D1C">
              <w:rPr>
                <w:sz w:val="22"/>
                <w:szCs w:val="22"/>
              </w:rPr>
              <w:t xml:space="preserve">Прокуратура України: </w:t>
            </w:r>
            <w:proofErr w:type="spellStart"/>
            <w:r w:rsidRPr="00D66D1C">
              <w:rPr>
                <w:sz w:val="22"/>
                <w:szCs w:val="22"/>
              </w:rPr>
              <w:t>навч</w:t>
            </w:r>
            <w:proofErr w:type="spellEnd"/>
            <w:r w:rsidRPr="00D66D1C">
              <w:rPr>
                <w:sz w:val="22"/>
                <w:szCs w:val="22"/>
              </w:rPr>
              <w:t xml:space="preserve">. </w:t>
            </w:r>
            <w:proofErr w:type="spellStart"/>
            <w:r w:rsidRPr="00D66D1C">
              <w:rPr>
                <w:sz w:val="22"/>
                <w:szCs w:val="22"/>
              </w:rPr>
              <w:t>посіб</w:t>
            </w:r>
            <w:proofErr w:type="spellEnd"/>
            <w:r w:rsidRPr="00D66D1C">
              <w:rPr>
                <w:sz w:val="22"/>
                <w:szCs w:val="22"/>
              </w:rPr>
              <w:t xml:space="preserve">. / В.М. </w:t>
            </w:r>
            <w:proofErr w:type="spellStart"/>
            <w:r w:rsidRPr="00D66D1C">
              <w:rPr>
                <w:sz w:val="22"/>
                <w:szCs w:val="22"/>
              </w:rPr>
              <w:t>Бесчастний</w:t>
            </w:r>
            <w:proofErr w:type="spellEnd"/>
            <w:r w:rsidRPr="00D66D1C">
              <w:rPr>
                <w:sz w:val="22"/>
                <w:szCs w:val="22"/>
              </w:rPr>
              <w:t xml:space="preserve">, М.І. </w:t>
            </w:r>
            <w:proofErr w:type="spellStart"/>
            <w:r w:rsidRPr="00D66D1C">
              <w:rPr>
                <w:sz w:val="22"/>
                <w:szCs w:val="22"/>
              </w:rPr>
              <w:t>Мичко</w:t>
            </w:r>
            <w:proofErr w:type="spellEnd"/>
            <w:r w:rsidRPr="00D66D1C">
              <w:rPr>
                <w:sz w:val="22"/>
                <w:szCs w:val="22"/>
              </w:rPr>
              <w:t xml:space="preserve">, О.В. </w:t>
            </w:r>
            <w:proofErr w:type="spellStart"/>
            <w:r w:rsidRPr="00D66D1C">
              <w:rPr>
                <w:sz w:val="22"/>
                <w:szCs w:val="22"/>
              </w:rPr>
              <w:t>Філонов</w:t>
            </w:r>
            <w:proofErr w:type="spellEnd"/>
            <w:r w:rsidRPr="00D66D1C">
              <w:rPr>
                <w:sz w:val="22"/>
                <w:szCs w:val="22"/>
              </w:rPr>
              <w:t xml:space="preserve"> та ін.; за ред. В.М. </w:t>
            </w:r>
            <w:proofErr w:type="spellStart"/>
            <w:r w:rsidRPr="00D66D1C">
              <w:rPr>
                <w:sz w:val="22"/>
                <w:szCs w:val="22"/>
              </w:rPr>
              <w:t>Бесчастного</w:t>
            </w:r>
            <w:proofErr w:type="spellEnd"/>
            <w:r w:rsidRPr="00D66D1C">
              <w:rPr>
                <w:sz w:val="22"/>
                <w:szCs w:val="22"/>
              </w:rPr>
              <w:t>. К. : Знання, 2011. 446 с.</w:t>
            </w:r>
          </w:p>
          <w:p w:rsidR="00BA3F5A" w:rsidRPr="00D66D1C" w:rsidRDefault="00BA3F5A" w:rsidP="00BA3F5A">
            <w:pPr>
              <w:pStyle w:val="ac"/>
              <w:numPr>
                <w:ilvl w:val="0"/>
                <w:numId w:val="15"/>
              </w:numPr>
              <w:tabs>
                <w:tab w:val="clear" w:pos="540"/>
                <w:tab w:val="num" w:pos="0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D66D1C">
              <w:rPr>
                <w:sz w:val="22"/>
                <w:szCs w:val="22"/>
              </w:rPr>
              <w:t xml:space="preserve">Прокуратура України: </w:t>
            </w:r>
            <w:proofErr w:type="spellStart"/>
            <w:r w:rsidRPr="00D66D1C">
              <w:rPr>
                <w:sz w:val="22"/>
                <w:szCs w:val="22"/>
              </w:rPr>
              <w:t>навч</w:t>
            </w:r>
            <w:proofErr w:type="spellEnd"/>
            <w:r w:rsidRPr="00D66D1C">
              <w:rPr>
                <w:sz w:val="22"/>
                <w:szCs w:val="22"/>
              </w:rPr>
              <w:t xml:space="preserve">. </w:t>
            </w:r>
            <w:proofErr w:type="spellStart"/>
            <w:r w:rsidRPr="00D66D1C">
              <w:rPr>
                <w:sz w:val="22"/>
                <w:szCs w:val="22"/>
              </w:rPr>
              <w:t>посіб</w:t>
            </w:r>
            <w:proofErr w:type="spellEnd"/>
            <w:r w:rsidRPr="00D66D1C">
              <w:rPr>
                <w:sz w:val="22"/>
                <w:szCs w:val="22"/>
              </w:rPr>
              <w:t xml:space="preserve">. /М.В. </w:t>
            </w:r>
            <w:proofErr w:type="spellStart"/>
            <w:r w:rsidRPr="00D66D1C">
              <w:rPr>
                <w:sz w:val="22"/>
                <w:szCs w:val="22"/>
              </w:rPr>
              <w:t>Косюта</w:t>
            </w:r>
            <w:proofErr w:type="spellEnd"/>
            <w:r w:rsidRPr="00D66D1C">
              <w:rPr>
                <w:sz w:val="22"/>
                <w:szCs w:val="22"/>
              </w:rPr>
              <w:t xml:space="preserve">. 2-ге вид., </w:t>
            </w:r>
            <w:proofErr w:type="spellStart"/>
            <w:r w:rsidRPr="00D66D1C">
              <w:rPr>
                <w:sz w:val="22"/>
                <w:szCs w:val="22"/>
              </w:rPr>
              <w:t>переробл</w:t>
            </w:r>
            <w:proofErr w:type="spellEnd"/>
            <w:r w:rsidRPr="00D66D1C">
              <w:rPr>
                <w:sz w:val="22"/>
                <w:szCs w:val="22"/>
              </w:rPr>
              <w:t xml:space="preserve">. і </w:t>
            </w:r>
            <w:proofErr w:type="spellStart"/>
            <w:r w:rsidRPr="00D66D1C">
              <w:rPr>
                <w:sz w:val="22"/>
                <w:szCs w:val="22"/>
              </w:rPr>
              <w:t>доповн</w:t>
            </w:r>
            <w:proofErr w:type="spellEnd"/>
            <w:r w:rsidRPr="00D66D1C">
              <w:rPr>
                <w:sz w:val="22"/>
                <w:szCs w:val="22"/>
              </w:rPr>
              <w:t>. К. : Знання, 2010. 404 с.</w:t>
            </w:r>
          </w:p>
          <w:p w:rsidR="00BA3F5A" w:rsidRPr="00D66D1C" w:rsidRDefault="00BA3F5A" w:rsidP="00BA3F5A">
            <w:pPr>
              <w:pStyle w:val="ac"/>
              <w:numPr>
                <w:ilvl w:val="0"/>
                <w:numId w:val="15"/>
              </w:numPr>
              <w:tabs>
                <w:tab w:val="clear" w:pos="540"/>
                <w:tab w:val="num" w:pos="0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D66D1C">
              <w:rPr>
                <w:sz w:val="22"/>
                <w:szCs w:val="22"/>
              </w:rPr>
              <w:t xml:space="preserve">Прокуратура України: навчальний посібник для студентів юридичних вузів та факультетів. </w:t>
            </w:r>
            <w:proofErr w:type="spellStart"/>
            <w:r w:rsidRPr="00D66D1C">
              <w:rPr>
                <w:sz w:val="22"/>
                <w:szCs w:val="22"/>
              </w:rPr>
              <w:t>Шумський</w:t>
            </w:r>
            <w:proofErr w:type="spellEnd"/>
            <w:r w:rsidRPr="00D66D1C">
              <w:rPr>
                <w:sz w:val="22"/>
                <w:szCs w:val="22"/>
              </w:rPr>
              <w:t xml:space="preserve"> П. В. К.: </w:t>
            </w:r>
            <w:proofErr w:type="spellStart"/>
            <w:r w:rsidRPr="00D66D1C">
              <w:rPr>
                <w:sz w:val="22"/>
                <w:szCs w:val="22"/>
              </w:rPr>
              <w:t>Вентурі</w:t>
            </w:r>
            <w:proofErr w:type="spellEnd"/>
            <w:r w:rsidRPr="00D66D1C">
              <w:rPr>
                <w:sz w:val="22"/>
                <w:szCs w:val="22"/>
              </w:rPr>
              <w:t>, 1998. 336 с.</w:t>
            </w:r>
          </w:p>
          <w:p w:rsidR="00BA3F5A" w:rsidRPr="00D66D1C" w:rsidRDefault="00BA3F5A" w:rsidP="00BA3F5A">
            <w:pPr>
              <w:pStyle w:val="ac"/>
              <w:numPr>
                <w:ilvl w:val="0"/>
                <w:numId w:val="15"/>
              </w:numPr>
              <w:tabs>
                <w:tab w:val="clear" w:pos="540"/>
                <w:tab w:val="num" w:pos="0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D66D1C">
              <w:rPr>
                <w:sz w:val="22"/>
                <w:szCs w:val="22"/>
              </w:rPr>
              <w:t xml:space="preserve">Прокурорський нагляд в Україні: курс лекцій для студентів юридичних вищих навчальних закладів. – І.І. </w:t>
            </w:r>
            <w:proofErr w:type="spellStart"/>
            <w:r w:rsidRPr="00D66D1C">
              <w:rPr>
                <w:sz w:val="22"/>
                <w:szCs w:val="22"/>
              </w:rPr>
              <w:t>Когутич</w:t>
            </w:r>
            <w:proofErr w:type="spellEnd"/>
            <w:r w:rsidRPr="00D66D1C">
              <w:rPr>
                <w:sz w:val="22"/>
                <w:szCs w:val="22"/>
              </w:rPr>
              <w:t xml:space="preserve">, В.Т. </w:t>
            </w:r>
            <w:proofErr w:type="spellStart"/>
            <w:r w:rsidRPr="00D66D1C">
              <w:rPr>
                <w:sz w:val="22"/>
                <w:szCs w:val="22"/>
              </w:rPr>
              <w:t>Нор</w:t>
            </w:r>
            <w:proofErr w:type="spellEnd"/>
            <w:r w:rsidRPr="00D66D1C">
              <w:rPr>
                <w:sz w:val="22"/>
                <w:szCs w:val="22"/>
              </w:rPr>
              <w:t xml:space="preserve">, А.А. </w:t>
            </w:r>
            <w:proofErr w:type="spellStart"/>
            <w:r w:rsidRPr="00D66D1C">
              <w:rPr>
                <w:sz w:val="22"/>
                <w:szCs w:val="22"/>
              </w:rPr>
              <w:t>Павлишин</w:t>
            </w:r>
            <w:proofErr w:type="spellEnd"/>
            <w:r w:rsidRPr="00D66D1C">
              <w:rPr>
                <w:sz w:val="22"/>
                <w:szCs w:val="22"/>
              </w:rPr>
              <w:t xml:space="preserve"> // За ред. проф. В.Т. Нора. К.: </w:t>
            </w:r>
            <w:proofErr w:type="spellStart"/>
            <w:r w:rsidRPr="00D66D1C">
              <w:rPr>
                <w:sz w:val="22"/>
                <w:szCs w:val="22"/>
              </w:rPr>
              <w:t>Атіка</w:t>
            </w:r>
            <w:proofErr w:type="spellEnd"/>
            <w:r w:rsidRPr="00D66D1C">
              <w:rPr>
                <w:sz w:val="22"/>
                <w:szCs w:val="22"/>
              </w:rPr>
              <w:t>, 2004. 352 с.</w:t>
            </w:r>
          </w:p>
          <w:p w:rsidR="00BA3F5A" w:rsidRPr="003C087E" w:rsidRDefault="00BA3F5A" w:rsidP="00BA3F5A">
            <w:pPr>
              <w:tabs>
                <w:tab w:val="num" w:pos="0"/>
                <w:tab w:val="num" w:pos="26"/>
                <w:tab w:val="num" w:pos="540"/>
              </w:tabs>
              <w:autoSpaceDE w:val="0"/>
              <w:autoSpaceDN w:val="0"/>
              <w:adjustRightInd w:val="0"/>
              <w:ind w:left="26" w:firstLine="567"/>
              <w:jc w:val="both"/>
              <w:rPr>
                <w:lang w:val="uk-UA"/>
              </w:rPr>
            </w:pPr>
            <w:r w:rsidRPr="003C087E">
              <w:rPr>
                <w:lang w:val="uk-UA"/>
              </w:rPr>
              <w:t xml:space="preserve">Детальний перелік монографічної, наукової, науково-практичної літератури, нормативних джерел та інформаційних ресурсів до кожної теми міститься в навчально-методичних посібниках: </w:t>
            </w:r>
          </w:p>
          <w:p w:rsidR="00BA3F5A" w:rsidRPr="003C087E" w:rsidRDefault="00BA3F5A" w:rsidP="00BA3F5A">
            <w:pPr>
              <w:numPr>
                <w:ilvl w:val="0"/>
                <w:numId w:val="12"/>
              </w:numPr>
              <w:tabs>
                <w:tab w:val="clear" w:pos="360"/>
                <w:tab w:val="num" w:pos="0"/>
                <w:tab w:val="num" w:pos="720"/>
                <w:tab w:val="num" w:pos="1440"/>
                <w:tab w:val="num" w:pos="1500"/>
              </w:tabs>
              <w:ind w:left="0" w:firstLine="567"/>
              <w:jc w:val="both"/>
              <w:rPr>
                <w:lang w:val="uk-UA"/>
              </w:rPr>
            </w:pPr>
            <w:proofErr w:type="spellStart"/>
            <w:r w:rsidRPr="003C087E">
              <w:rPr>
                <w:lang w:val="uk-UA"/>
              </w:rPr>
              <w:t>Горблянський</w:t>
            </w:r>
            <w:proofErr w:type="spellEnd"/>
            <w:r w:rsidRPr="003C087E">
              <w:rPr>
                <w:lang w:val="uk-UA"/>
              </w:rPr>
              <w:t xml:space="preserve"> В.Я. </w:t>
            </w:r>
            <w:r w:rsidRPr="009515F8">
              <w:rPr>
                <w:lang w:val="uk-UA"/>
              </w:rPr>
              <w:t>Організація роботи прокуратури</w:t>
            </w:r>
            <w:r w:rsidRPr="003C087E">
              <w:rPr>
                <w:lang w:val="uk-UA"/>
              </w:rPr>
              <w:t xml:space="preserve">: </w:t>
            </w:r>
            <w:r w:rsidRPr="00AE590B">
              <w:rPr>
                <w:lang w:val="uk-UA"/>
              </w:rPr>
              <w:t xml:space="preserve">методичні вказівки для підготовки до семінарських занять студентів </w:t>
            </w:r>
            <w:r>
              <w:rPr>
                <w:lang w:val="uk-UA"/>
              </w:rPr>
              <w:t>денної</w:t>
            </w:r>
            <w:r w:rsidRPr="00AE590B">
              <w:rPr>
                <w:lang w:val="uk-UA"/>
              </w:rPr>
              <w:t xml:space="preserve"> форми навчання – Івано-Франківськ, 2020.</w:t>
            </w:r>
            <w:r>
              <w:rPr>
                <w:lang w:val="uk-UA"/>
              </w:rPr>
              <w:t xml:space="preserve"> 20 с.</w:t>
            </w:r>
          </w:p>
          <w:p w:rsidR="00BA3F5A" w:rsidRPr="00AE590B" w:rsidRDefault="00BA3F5A" w:rsidP="00BA3F5A">
            <w:pPr>
              <w:numPr>
                <w:ilvl w:val="0"/>
                <w:numId w:val="12"/>
              </w:numPr>
              <w:tabs>
                <w:tab w:val="clear" w:pos="360"/>
                <w:tab w:val="num" w:pos="0"/>
                <w:tab w:val="num" w:pos="26"/>
                <w:tab w:val="num" w:pos="720"/>
                <w:tab w:val="num" w:pos="1440"/>
                <w:tab w:val="num" w:pos="1500"/>
              </w:tabs>
              <w:ind w:left="0" w:firstLine="567"/>
              <w:jc w:val="both"/>
              <w:rPr>
                <w:lang w:val="uk-UA"/>
              </w:rPr>
            </w:pPr>
            <w:proofErr w:type="spellStart"/>
            <w:r w:rsidRPr="003C087E">
              <w:rPr>
                <w:lang w:val="uk-UA"/>
              </w:rPr>
              <w:t>Горблянський</w:t>
            </w:r>
            <w:proofErr w:type="spellEnd"/>
            <w:r w:rsidRPr="003C087E">
              <w:rPr>
                <w:lang w:val="uk-UA"/>
              </w:rPr>
              <w:t xml:space="preserve"> В.Я. </w:t>
            </w:r>
            <w:r w:rsidRPr="009515F8">
              <w:rPr>
                <w:lang w:val="uk-UA"/>
              </w:rPr>
              <w:t>Організація роботи прокуратури</w:t>
            </w:r>
            <w:r w:rsidRPr="003C087E">
              <w:rPr>
                <w:lang w:val="uk-UA"/>
              </w:rPr>
              <w:t xml:space="preserve">: </w:t>
            </w:r>
            <w:r w:rsidRPr="00AE590B">
              <w:rPr>
                <w:lang w:val="uk-UA"/>
              </w:rPr>
              <w:t xml:space="preserve">методичні вказівки </w:t>
            </w:r>
            <w:r w:rsidRPr="00AE590B">
              <w:rPr>
                <w:color w:val="000000"/>
                <w:sz w:val="24"/>
                <w:szCs w:val="24"/>
                <w:lang w:val="uk-UA"/>
              </w:rPr>
              <w:t xml:space="preserve">для самостійної роботи </w:t>
            </w:r>
            <w:r w:rsidRPr="00AE590B">
              <w:rPr>
                <w:lang w:val="uk-UA"/>
              </w:rPr>
              <w:t xml:space="preserve">студентів </w:t>
            </w:r>
            <w:r>
              <w:rPr>
                <w:lang w:val="uk-UA"/>
              </w:rPr>
              <w:t>денної</w:t>
            </w:r>
            <w:r w:rsidRPr="00AE590B">
              <w:rPr>
                <w:lang w:val="uk-UA"/>
              </w:rPr>
              <w:t xml:space="preserve"> форми навчання – Івано-Франківськ, 2020.</w:t>
            </w:r>
            <w:r>
              <w:rPr>
                <w:lang w:val="uk-UA"/>
              </w:rPr>
              <w:t xml:space="preserve"> 16 с</w:t>
            </w:r>
            <w:r w:rsidRPr="003C087E">
              <w:rPr>
                <w:lang w:val="uk-UA"/>
              </w:rPr>
              <w:t xml:space="preserve">. </w:t>
            </w:r>
          </w:p>
        </w:tc>
      </w:tr>
    </w:tbl>
    <w:p w:rsidR="00395013" w:rsidRPr="00E24C45" w:rsidRDefault="00395013" w:rsidP="00395013">
      <w:pPr>
        <w:jc w:val="both"/>
        <w:rPr>
          <w:lang w:val="uk-UA"/>
        </w:rPr>
      </w:pPr>
    </w:p>
    <w:p w:rsidR="00395013" w:rsidRPr="00E24C45" w:rsidRDefault="00395013" w:rsidP="00395013">
      <w:pPr>
        <w:jc w:val="both"/>
        <w:rPr>
          <w:sz w:val="28"/>
          <w:szCs w:val="28"/>
          <w:lang w:val="uk-UA"/>
        </w:rPr>
      </w:pPr>
    </w:p>
    <w:p w:rsidR="00F9137E" w:rsidRPr="00E24C45" w:rsidRDefault="00F9137E" w:rsidP="00395013">
      <w:pPr>
        <w:jc w:val="both"/>
        <w:rPr>
          <w:lang w:val="uk-UA"/>
        </w:rPr>
      </w:pPr>
    </w:p>
    <w:p w:rsidR="00395013" w:rsidRPr="00E24C45" w:rsidRDefault="00395013" w:rsidP="00395013">
      <w:pPr>
        <w:jc w:val="both"/>
        <w:rPr>
          <w:sz w:val="28"/>
          <w:szCs w:val="28"/>
          <w:lang w:val="uk-UA"/>
        </w:rPr>
      </w:pPr>
    </w:p>
    <w:p w:rsidR="00395013" w:rsidRPr="00E24C45" w:rsidRDefault="00D74B80" w:rsidP="00581281">
      <w:pPr>
        <w:jc w:val="right"/>
        <w:rPr>
          <w:bCs/>
          <w:sz w:val="28"/>
          <w:szCs w:val="28"/>
          <w:lang w:val="uk-UA"/>
        </w:rPr>
      </w:pPr>
      <w:r w:rsidRPr="00E24C45">
        <w:rPr>
          <w:b/>
          <w:sz w:val="28"/>
          <w:szCs w:val="28"/>
          <w:lang w:val="uk-UA"/>
        </w:rPr>
        <w:t>В</w:t>
      </w:r>
      <w:r w:rsidR="00335A19" w:rsidRPr="00E24C45">
        <w:rPr>
          <w:b/>
          <w:sz w:val="28"/>
          <w:szCs w:val="28"/>
          <w:lang w:val="uk-UA"/>
        </w:rPr>
        <w:t xml:space="preserve">икладач </w:t>
      </w:r>
      <w:r w:rsidRPr="00E24C45">
        <w:rPr>
          <w:b/>
          <w:sz w:val="28"/>
          <w:szCs w:val="28"/>
          <w:lang w:val="uk-UA"/>
        </w:rPr>
        <w:t>_________________</w:t>
      </w:r>
      <w:r w:rsidR="00581281" w:rsidRPr="00E24C45">
        <w:rPr>
          <w:bCs/>
          <w:sz w:val="28"/>
          <w:szCs w:val="28"/>
          <w:lang w:val="uk-UA"/>
        </w:rPr>
        <w:t xml:space="preserve"> </w:t>
      </w:r>
      <w:r w:rsidR="003C087E">
        <w:rPr>
          <w:bCs/>
          <w:sz w:val="28"/>
          <w:szCs w:val="28"/>
          <w:lang w:val="uk-UA"/>
        </w:rPr>
        <w:t xml:space="preserve">В. Я. </w:t>
      </w:r>
      <w:proofErr w:type="spellStart"/>
      <w:r w:rsidR="003C087E">
        <w:rPr>
          <w:bCs/>
          <w:sz w:val="28"/>
          <w:szCs w:val="28"/>
          <w:lang w:val="uk-UA"/>
        </w:rPr>
        <w:t>Горблянський</w:t>
      </w:r>
      <w:proofErr w:type="spellEnd"/>
    </w:p>
    <w:p w:rsidR="00335A19" w:rsidRPr="00E24C45" w:rsidRDefault="00335A19" w:rsidP="00395013">
      <w:pPr>
        <w:jc w:val="center"/>
        <w:rPr>
          <w:b/>
          <w:sz w:val="28"/>
          <w:szCs w:val="28"/>
          <w:lang w:val="uk-UA"/>
        </w:rPr>
      </w:pPr>
    </w:p>
    <w:sectPr w:rsidR="00335A19" w:rsidRPr="00E24C45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4CC41F3"/>
    <w:multiLevelType w:val="hybridMultilevel"/>
    <w:tmpl w:val="5CB059C0"/>
    <w:lvl w:ilvl="0" w:tplc="4764381E">
      <w:start w:val="2"/>
      <w:numFmt w:val="bullet"/>
      <w:lvlText w:val="-"/>
      <w:lvlJc w:val="left"/>
      <w:pPr>
        <w:tabs>
          <w:tab w:val="num" w:pos="1535"/>
        </w:tabs>
        <w:ind w:left="1535" w:hanging="675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3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B18038A"/>
    <w:multiLevelType w:val="hybridMultilevel"/>
    <w:tmpl w:val="FC20E9C4"/>
    <w:lvl w:ilvl="0" w:tplc="C422FA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A1139"/>
    <w:multiLevelType w:val="hybridMultilevel"/>
    <w:tmpl w:val="F94EEE4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1"/>
  </w:num>
  <w:num w:numId="5">
    <w:abstractNumId w:val="1"/>
  </w:num>
  <w:num w:numId="6">
    <w:abstractNumId w:val="8"/>
  </w:num>
  <w:num w:numId="7">
    <w:abstractNumId w:val="12"/>
  </w:num>
  <w:num w:numId="8">
    <w:abstractNumId w:val="4"/>
  </w:num>
  <w:num w:numId="9">
    <w:abstractNumId w:val="13"/>
  </w:num>
  <w:num w:numId="10">
    <w:abstractNumId w:val="3"/>
  </w:num>
  <w:num w:numId="11">
    <w:abstractNumId w:val="14"/>
  </w:num>
  <w:num w:numId="12">
    <w:abstractNumId w:val="6"/>
  </w:num>
  <w:num w:numId="13">
    <w:abstractNumId w:val="10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5013"/>
    <w:rsid w:val="00003865"/>
    <w:rsid w:val="000255F2"/>
    <w:rsid w:val="00026A03"/>
    <w:rsid w:val="00041F87"/>
    <w:rsid w:val="00072283"/>
    <w:rsid w:val="000B1616"/>
    <w:rsid w:val="000C2E9D"/>
    <w:rsid w:val="000C46E3"/>
    <w:rsid w:val="000E60F3"/>
    <w:rsid w:val="001039A3"/>
    <w:rsid w:val="001044E3"/>
    <w:rsid w:val="00151BC4"/>
    <w:rsid w:val="001627EF"/>
    <w:rsid w:val="001633A1"/>
    <w:rsid w:val="001678CE"/>
    <w:rsid w:val="00177EC0"/>
    <w:rsid w:val="00193CEB"/>
    <w:rsid w:val="001B4D4B"/>
    <w:rsid w:val="001C14E2"/>
    <w:rsid w:val="001D7B2C"/>
    <w:rsid w:val="00234BB2"/>
    <w:rsid w:val="00236A99"/>
    <w:rsid w:val="002478D7"/>
    <w:rsid w:val="00254871"/>
    <w:rsid w:val="00264E03"/>
    <w:rsid w:val="002730F9"/>
    <w:rsid w:val="00297EF6"/>
    <w:rsid w:val="002C2330"/>
    <w:rsid w:val="002E3975"/>
    <w:rsid w:val="0030000E"/>
    <w:rsid w:val="0031016B"/>
    <w:rsid w:val="003140AC"/>
    <w:rsid w:val="0032281A"/>
    <w:rsid w:val="00325443"/>
    <w:rsid w:val="00335A19"/>
    <w:rsid w:val="00352803"/>
    <w:rsid w:val="00373614"/>
    <w:rsid w:val="00377157"/>
    <w:rsid w:val="00382B08"/>
    <w:rsid w:val="003928F0"/>
    <w:rsid w:val="00395013"/>
    <w:rsid w:val="003B0208"/>
    <w:rsid w:val="003C087E"/>
    <w:rsid w:val="00413C6E"/>
    <w:rsid w:val="004411D1"/>
    <w:rsid w:val="00442D6C"/>
    <w:rsid w:val="004764AE"/>
    <w:rsid w:val="00483A45"/>
    <w:rsid w:val="004A515E"/>
    <w:rsid w:val="004A6F0F"/>
    <w:rsid w:val="004F7AFF"/>
    <w:rsid w:val="00550E4D"/>
    <w:rsid w:val="00581281"/>
    <w:rsid w:val="005A095B"/>
    <w:rsid w:val="005B0F43"/>
    <w:rsid w:val="005B46E5"/>
    <w:rsid w:val="005C51AE"/>
    <w:rsid w:val="00606FD8"/>
    <w:rsid w:val="00613BE3"/>
    <w:rsid w:val="00621005"/>
    <w:rsid w:val="00625C38"/>
    <w:rsid w:val="006452D5"/>
    <w:rsid w:val="00654CF9"/>
    <w:rsid w:val="00681981"/>
    <w:rsid w:val="006A14B2"/>
    <w:rsid w:val="006A7BAF"/>
    <w:rsid w:val="00710423"/>
    <w:rsid w:val="00741461"/>
    <w:rsid w:val="00753589"/>
    <w:rsid w:val="00784AB3"/>
    <w:rsid w:val="00816393"/>
    <w:rsid w:val="00835D68"/>
    <w:rsid w:val="00911755"/>
    <w:rsid w:val="00923D1A"/>
    <w:rsid w:val="009506C9"/>
    <w:rsid w:val="0095499A"/>
    <w:rsid w:val="00982EB9"/>
    <w:rsid w:val="009A2779"/>
    <w:rsid w:val="009C5161"/>
    <w:rsid w:val="009F1EE0"/>
    <w:rsid w:val="00A13685"/>
    <w:rsid w:val="00A227B3"/>
    <w:rsid w:val="00A25CBD"/>
    <w:rsid w:val="00A320FA"/>
    <w:rsid w:val="00A64A54"/>
    <w:rsid w:val="00AB1B9E"/>
    <w:rsid w:val="00AB26E3"/>
    <w:rsid w:val="00AB324B"/>
    <w:rsid w:val="00AC76DC"/>
    <w:rsid w:val="00AE590B"/>
    <w:rsid w:val="00AF15CA"/>
    <w:rsid w:val="00AF6284"/>
    <w:rsid w:val="00B10A22"/>
    <w:rsid w:val="00B93336"/>
    <w:rsid w:val="00BA0864"/>
    <w:rsid w:val="00BA3F5A"/>
    <w:rsid w:val="00BC32A7"/>
    <w:rsid w:val="00BD1FFC"/>
    <w:rsid w:val="00BD673D"/>
    <w:rsid w:val="00BF06FB"/>
    <w:rsid w:val="00C060E3"/>
    <w:rsid w:val="00C20479"/>
    <w:rsid w:val="00C207DE"/>
    <w:rsid w:val="00C22081"/>
    <w:rsid w:val="00C354E6"/>
    <w:rsid w:val="00C446C0"/>
    <w:rsid w:val="00C50F4D"/>
    <w:rsid w:val="00C53ABE"/>
    <w:rsid w:val="00C63C34"/>
    <w:rsid w:val="00C67355"/>
    <w:rsid w:val="00C81B4F"/>
    <w:rsid w:val="00CA1BE2"/>
    <w:rsid w:val="00CC397F"/>
    <w:rsid w:val="00D22E42"/>
    <w:rsid w:val="00D23558"/>
    <w:rsid w:val="00D264CF"/>
    <w:rsid w:val="00D35D13"/>
    <w:rsid w:val="00D4155D"/>
    <w:rsid w:val="00D461E5"/>
    <w:rsid w:val="00D66F9A"/>
    <w:rsid w:val="00D74B80"/>
    <w:rsid w:val="00DE6977"/>
    <w:rsid w:val="00E13D32"/>
    <w:rsid w:val="00E24C45"/>
    <w:rsid w:val="00EB0E8D"/>
    <w:rsid w:val="00EE1819"/>
    <w:rsid w:val="00EE4289"/>
    <w:rsid w:val="00F17399"/>
    <w:rsid w:val="00F26A95"/>
    <w:rsid w:val="00F816EC"/>
    <w:rsid w:val="00F9137E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A227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9">
    <w:name w:val="Body Text"/>
    <w:basedOn w:val="a"/>
    <w:link w:val="aa"/>
    <w:unhideWhenUsed/>
    <w:rsid w:val="003928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4A515E"/>
    <w:rPr>
      <w:color w:val="800080" w:themeColor="followedHyperlink"/>
      <w:u w:val="single"/>
    </w:rPr>
  </w:style>
  <w:style w:type="paragraph" w:styleId="3">
    <w:name w:val="Body Text 3"/>
    <w:basedOn w:val="a"/>
    <w:link w:val="30"/>
    <w:rsid w:val="00352803"/>
    <w:pPr>
      <w:spacing w:after="120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rsid w:val="003528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footnote text"/>
    <w:basedOn w:val="a"/>
    <w:link w:val="ad"/>
    <w:semiHidden/>
    <w:rsid w:val="00A64A54"/>
    <w:rPr>
      <w:sz w:val="20"/>
      <w:szCs w:val="20"/>
      <w:lang w:val="uk-UA"/>
    </w:rPr>
  </w:style>
  <w:style w:type="character" w:customStyle="1" w:styleId="ad">
    <w:name w:val="Текст сноски Знак"/>
    <w:basedOn w:val="a0"/>
    <w:link w:val="ac"/>
    <w:semiHidden/>
    <w:rsid w:val="00A64A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13" Type="http://schemas.openxmlformats.org/officeDocument/2006/relationships/hyperlink" Target="https://law.pnu.edu.ua/&#1086;&#1088;&#1075;&#1072;&#1085;&#1110;&#1079;&#1072;&#1094;&#1110;&#1103;-&#1085;&#1072;&#1074;&#1095;&#1072;&#1083;&#1100;&#1085;&#1086;&#1075;&#1086;-&#1087;&#1088;&#1086;&#1094;&#1077;&#1089;&#1091;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-learn.pu.if.ua/" TargetMode="External"/><Relationship Id="rId12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sud.pnu.edu.ua/&#1110;&#1085;&#1076;&#1080;&#1074;&#1110;&#1076;&#1091;&#1072;&#1083;&#1100;&#1085;&#1110;-&#1079;&#1072;&#1074;&#1076;&#1072;&#1085;&#1085;&#1103;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ksud.pnu.edu.ua/&#1076;&#1077;&#1085;&#1085;&#1072;-&#1092;&#1086;&#1088;&#1084;&#1072;-&#1085;&#1072;&#1074;&#1095;&#1072;&#1085;&#1085;&#1103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sud.pnu.edu.ua/%d1%96%d0%bd%d0%b4%d0%b8%d0%b2%d1%96%d0%b4%d1%83%d0%b0%d0%bb%d1%8c%d0%bd%d1%96-%d0%b7%d0%b0%d0%b2%d0%b4%d0%b0%d0%bd%d0%bd%d1%8f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EECAE-E3D5-4A88-851E-499A0703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8713</Words>
  <Characters>4967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6</cp:revision>
  <cp:lastPrinted>2019-09-27T06:35:00Z</cp:lastPrinted>
  <dcterms:created xsi:type="dcterms:W3CDTF">2020-10-28T18:07:00Z</dcterms:created>
  <dcterms:modified xsi:type="dcterms:W3CDTF">2022-03-27T17:29:00Z</dcterms:modified>
</cp:coreProperties>
</file>